
<file path=[Content_Types].xml><?xml version="1.0" encoding="utf-8"?>
<Types xmlns="http://schemas.openxmlformats.org/package/2006/content-types">
  <Default Extension="emf" ContentType="image/x-emf"/>
  <Default Extension="gif" ContentType="image/gi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2F45F" w14:textId="77777777" w:rsidR="001D4F47" w:rsidRPr="00986EB7" w:rsidRDefault="001D4F47" w:rsidP="003B1DD3">
      <w:pPr>
        <w:jc w:val="both"/>
        <w:rPr>
          <w:rFonts w:ascii="Arial Narrow" w:hAnsi="Arial Narrow"/>
          <w:b/>
        </w:rPr>
      </w:pPr>
    </w:p>
    <w:p w14:paraId="7AC5A4EB" w14:textId="77777777" w:rsidR="001D4F47" w:rsidRPr="00986EB7" w:rsidRDefault="001D4F47" w:rsidP="003B1DD3">
      <w:pPr>
        <w:jc w:val="both"/>
        <w:rPr>
          <w:rFonts w:ascii="Arial Narrow" w:hAnsi="Arial Narrow"/>
          <w:b/>
        </w:rPr>
      </w:pPr>
    </w:p>
    <w:p w14:paraId="0B54C55C" w14:textId="77777777" w:rsidR="001D4F47" w:rsidRPr="00986EB7" w:rsidRDefault="001D4F47" w:rsidP="003B1DD3">
      <w:pPr>
        <w:jc w:val="both"/>
        <w:rPr>
          <w:rFonts w:ascii="Arial Narrow" w:hAnsi="Arial Narrow"/>
          <w:b/>
        </w:rPr>
      </w:pPr>
    </w:p>
    <w:p w14:paraId="4E2419E3" w14:textId="77777777" w:rsidR="001D4F47" w:rsidRPr="00986EB7" w:rsidRDefault="001D4F47" w:rsidP="003B1DD3">
      <w:pPr>
        <w:jc w:val="both"/>
        <w:rPr>
          <w:rFonts w:ascii="Arial Narrow" w:hAnsi="Arial Narrow"/>
          <w:b/>
        </w:rPr>
      </w:pPr>
    </w:p>
    <w:p w14:paraId="5A01ED88" w14:textId="77777777" w:rsidR="001D4F47" w:rsidRPr="00986EB7" w:rsidRDefault="001D4F47" w:rsidP="003B1DD3">
      <w:pPr>
        <w:jc w:val="both"/>
        <w:rPr>
          <w:rFonts w:ascii="Arial Narrow" w:hAnsi="Arial Narrow"/>
          <w:b/>
        </w:rPr>
      </w:pPr>
    </w:p>
    <w:p w14:paraId="170272F8" w14:textId="77777777" w:rsidR="001D4F47" w:rsidRPr="00986EB7" w:rsidRDefault="001D4F47" w:rsidP="003B1DD3">
      <w:pPr>
        <w:jc w:val="both"/>
        <w:rPr>
          <w:rFonts w:ascii="Arial Narrow" w:hAnsi="Arial Narrow"/>
          <w:b/>
        </w:rPr>
      </w:pPr>
    </w:p>
    <w:p w14:paraId="54015189" w14:textId="77777777" w:rsidR="001D4F47" w:rsidRPr="00986EB7" w:rsidRDefault="001D4F47" w:rsidP="003B1DD3">
      <w:pPr>
        <w:jc w:val="both"/>
        <w:rPr>
          <w:rFonts w:ascii="Arial Narrow" w:hAnsi="Arial Narrow"/>
          <w:b/>
        </w:rPr>
      </w:pPr>
    </w:p>
    <w:p w14:paraId="51A1CC83" w14:textId="77777777" w:rsidR="001D4F47" w:rsidRPr="00986EB7" w:rsidRDefault="001D4F47" w:rsidP="003B1DD3">
      <w:pPr>
        <w:jc w:val="both"/>
        <w:rPr>
          <w:rFonts w:ascii="Arial Narrow" w:hAnsi="Arial Narrow"/>
          <w:b/>
        </w:rPr>
      </w:pPr>
    </w:p>
    <w:p w14:paraId="472F8BF7" w14:textId="77777777" w:rsidR="001D4F47" w:rsidRPr="00986EB7" w:rsidRDefault="001D4F47" w:rsidP="003B1DD3">
      <w:pPr>
        <w:jc w:val="both"/>
        <w:rPr>
          <w:rFonts w:ascii="Arial Narrow" w:hAnsi="Arial Narrow"/>
          <w:b/>
        </w:rPr>
      </w:pPr>
    </w:p>
    <w:p w14:paraId="06195C6C" w14:textId="77777777" w:rsidR="001D4F47" w:rsidRPr="00986EB7" w:rsidRDefault="001D4F47" w:rsidP="003B1DD3">
      <w:pPr>
        <w:jc w:val="both"/>
        <w:rPr>
          <w:rFonts w:ascii="Arial Narrow" w:hAnsi="Arial Narrow"/>
          <w:b/>
        </w:rPr>
      </w:pPr>
    </w:p>
    <w:p w14:paraId="15FB5EF9" w14:textId="77777777" w:rsidR="001D4F47" w:rsidRPr="00986EB7" w:rsidRDefault="001D4F47" w:rsidP="003B1DD3">
      <w:pPr>
        <w:jc w:val="both"/>
        <w:rPr>
          <w:rFonts w:ascii="Arial Narrow" w:hAnsi="Arial Narrow"/>
          <w:b/>
        </w:rPr>
      </w:pPr>
    </w:p>
    <w:p w14:paraId="677731B9" w14:textId="77777777" w:rsidR="001D4F47" w:rsidRPr="00986EB7" w:rsidRDefault="001D4F47" w:rsidP="003B1DD3">
      <w:pPr>
        <w:jc w:val="both"/>
        <w:rPr>
          <w:rFonts w:ascii="Arial Narrow" w:hAnsi="Arial Narrow"/>
          <w:b/>
        </w:rPr>
      </w:pPr>
    </w:p>
    <w:p w14:paraId="62BB7A0B" w14:textId="77777777" w:rsidR="001D4F47" w:rsidRPr="00986EB7" w:rsidRDefault="001D4F47" w:rsidP="003B1DD3">
      <w:pPr>
        <w:jc w:val="both"/>
        <w:rPr>
          <w:rFonts w:ascii="Arial Narrow" w:hAnsi="Arial Narrow"/>
          <w:b/>
        </w:rPr>
      </w:pPr>
    </w:p>
    <w:p w14:paraId="4D45F128" w14:textId="77777777" w:rsidR="001D4F47" w:rsidRPr="00986EB7" w:rsidRDefault="001D4F47" w:rsidP="003B1DD3">
      <w:pPr>
        <w:jc w:val="both"/>
        <w:rPr>
          <w:rFonts w:ascii="Arial Narrow" w:hAnsi="Arial Narrow"/>
          <w:b/>
        </w:rPr>
      </w:pPr>
    </w:p>
    <w:p w14:paraId="0F415A5C" w14:textId="77777777" w:rsidR="001D4F47" w:rsidRPr="00C03567" w:rsidRDefault="001D4F47" w:rsidP="003B1DD3">
      <w:pPr>
        <w:jc w:val="both"/>
        <w:rPr>
          <w:rFonts w:ascii="Arial Narrow" w:hAnsi="Arial Narrow"/>
          <w:b/>
          <w:sz w:val="36"/>
          <w:szCs w:val="36"/>
        </w:rPr>
      </w:pPr>
    </w:p>
    <w:p w14:paraId="59343231" w14:textId="77777777" w:rsidR="001D4F47" w:rsidRPr="00C03567" w:rsidRDefault="001D4F47" w:rsidP="003B1DD3">
      <w:pPr>
        <w:jc w:val="both"/>
        <w:rPr>
          <w:rFonts w:ascii="Arial Narrow" w:hAnsi="Arial Narrow"/>
          <w:b/>
          <w:sz w:val="36"/>
          <w:szCs w:val="36"/>
        </w:rPr>
      </w:pPr>
    </w:p>
    <w:p w14:paraId="42767989" w14:textId="77777777" w:rsidR="001D4F47" w:rsidRPr="00C03567" w:rsidRDefault="001D4F47" w:rsidP="003B1DD3">
      <w:pPr>
        <w:jc w:val="both"/>
        <w:rPr>
          <w:rFonts w:ascii="Arial Narrow" w:hAnsi="Arial Narrow"/>
          <w:b/>
          <w:sz w:val="36"/>
          <w:szCs w:val="36"/>
        </w:rPr>
      </w:pPr>
    </w:p>
    <w:p w14:paraId="562160A6" w14:textId="2AFD8018" w:rsidR="001D4F47" w:rsidRPr="00C03567" w:rsidRDefault="00AD0CF6" w:rsidP="003B1DD3">
      <w:pPr>
        <w:jc w:val="center"/>
        <w:rPr>
          <w:rFonts w:ascii="Arial Narrow" w:hAnsi="Arial Narrow" w:cs="Arial"/>
          <w:b/>
          <w:sz w:val="36"/>
          <w:szCs w:val="36"/>
        </w:rPr>
      </w:pPr>
      <w:r w:rsidRPr="002F21C8">
        <w:rPr>
          <w:rFonts w:ascii="Arial Narrow" w:hAnsi="Arial Narrow" w:cs="Arial"/>
          <w:b/>
          <w:sz w:val="36"/>
          <w:szCs w:val="36"/>
        </w:rPr>
        <w:t xml:space="preserve">MANUAL DE </w:t>
      </w:r>
      <w:r w:rsidR="00D05181" w:rsidRPr="002F21C8">
        <w:rPr>
          <w:rFonts w:ascii="Arial Narrow" w:hAnsi="Arial Narrow" w:cs="Arial"/>
          <w:b/>
          <w:sz w:val="36"/>
          <w:szCs w:val="36"/>
        </w:rPr>
        <w:t>P</w:t>
      </w:r>
      <w:r w:rsidR="000403B9" w:rsidRPr="002F21C8">
        <w:rPr>
          <w:rFonts w:ascii="Arial Narrow" w:hAnsi="Arial Narrow" w:cs="Arial"/>
          <w:b/>
          <w:sz w:val="36"/>
          <w:szCs w:val="36"/>
        </w:rPr>
        <w:t xml:space="preserve"> </w:t>
      </w:r>
      <w:r w:rsidR="00D05181" w:rsidRPr="002F21C8">
        <w:rPr>
          <w:rFonts w:ascii="Arial Narrow" w:hAnsi="Arial Narrow" w:cs="Arial"/>
          <w:b/>
          <w:sz w:val="36"/>
          <w:szCs w:val="36"/>
        </w:rPr>
        <w:t>R</w:t>
      </w:r>
      <w:r w:rsidR="000403B9" w:rsidRPr="002F21C8">
        <w:rPr>
          <w:rFonts w:ascii="Arial Narrow" w:hAnsi="Arial Narrow" w:cs="Arial"/>
          <w:b/>
          <w:sz w:val="36"/>
          <w:szCs w:val="36"/>
        </w:rPr>
        <w:t xml:space="preserve"> </w:t>
      </w:r>
      <w:r w:rsidR="00D05181" w:rsidRPr="002F21C8">
        <w:rPr>
          <w:rFonts w:ascii="Arial Narrow" w:hAnsi="Arial Narrow" w:cs="Arial"/>
          <w:b/>
          <w:sz w:val="36"/>
          <w:szCs w:val="36"/>
        </w:rPr>
        <w:t>O</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C</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E</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D</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I</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M</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I</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E</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N</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T</w:t>
      </w:r>
      <w:r w:rsidR="000403B9" w:rsidRPr="00C03567">
        <w:rPr>
          <w:rFonts w:ascii="Arial Narrow" w:hAnsi="Arial Narrow" w:cs="Arial"/>
          <w:b/>
          <w:sz w:val="36"/>
          <w:szCs w:val="36"/>
        </w:rPr>
        <w:t xml:space="preserve"> </w:t>
      </w:r>
      <w:r w:rsidR="00D05181" w:rsidRPr="00C03567">
        <w:rPr>
          <w:rFonts w:ascii="Arial Narrow" w:hAnsi="Arial Narrow" w:cs="Arial"/>
          <w:b/>
          <w:sz w:val="36"/>
          <w:szCs w:val="36"/>
        </w:rPr>
        <w:t>O</w:t>
      </w:r>
    </w:p>
    <w:p w14:paraId="59859F03" w14:textId="77777777" w:rsidR="000403B9" w:rsidRPr="00C03567" w:rsidRDefault="000403B9" w:rsidP="003B1DD3">
      <w:pPr>
        <w:jc w:val="center"/>
        <w:rPr>
          <w:rFonts w:ascii="Arial Narrow" w:hAnsi="Arial Narrow" w:cs="Arial"/>
          <w:b/>
          <w:sz w:val="36"/>
          <w:szCs w:val="36"/>
        </w:rPr>
      </w:pPr>
    </w:p>
    <w:p w14:paraId="756878B4" w14:textId="24A57DA8" w:rsidR="001D4F47" w:rsidRDefault="000403B9" w:rsidP="00F835B6">
      <w:pPr>
        <w:jc w:val="center"/>
        <w:rPr>
          <w:rFonts w:ascii="Arial Narrow" w:hAnsi="Arial Narrow" w:cs="Arial"/>
          <w:b/>
          <w:sz w:val="36"/>
          <w:szCs w:val="36"/>
        </w:rPr>
      </w:pPr>
      <w:r w:rsidRPr="00C03567">
        <w:rPr>
          <w:rFonts w:ascii="Arial Narrow" w:hAnsi="Arial Narrow" w:cs="Arial"/>
          <w:b/>
          <w:sz w:val="36"/>
          <w:szCs w:val="36"/>
        </w:rPr>
        <w:t xml:space="preserve">FINANZAS </w:t>
      </w:r>
      <w:r w:rsidR="00F3512A" w:rsidRPr="00C03567">
        <w:rPr>
          <w:rFonts w:ascii="Arial Narrow" w:hAnsi="Arial Narrow" w:cs="Arial"/>
          <w:b/>
          <w:sz w:val="36"/>
          <w:szCs w:val="36"/>
        </w:rPr>
        <w:t>–</w:t>
      </w:r>
      <w:r w:rsidR="002F21C8">
        <w:rPr>
          <w:rFonts w:ascii="Arial Narrow" w:hAnsi="Arial Narrow" w:cs="Arial"/>
          <w:b/>
          <w:sz w:val="36"/>
          <w:szCs w:val="36"/>
        </w:rPr>
        <w:t xml:space="preserve"> </w:t>
      </w:r>
      <w:r w:rsidR="00F835B6">
        <w:rPr>
          <w:rFonts w:ascii="Arial Narrow" w:hAnsi="Arial Narrow" w:cs="Arial"/>
          <w:b/>
          <w:sz w:val="36"/>
          <w:szCs w:val="36"/>
        </w:rPr>
        <w:t>VALES A RENDIR</w:t>
      </w:r>
    </w:p>
    <w:p w14:paraId="47C21FA7" w14:textId="77777777" w:rsidR="00C27579" w:rsidRPr="00986EB7" w:rsidRDefault="00C27579" w:rsidP="00F835B6">
      <w:pPr>
        <w:jc w:val="center"/>
        <w:rPr>
          <w:rFonts w:ascii="Arial Narrow" w:hAnsi="Arial Narrow"/>
          <w:b/>
        </w:rPr>
      </w:pPr>
    </w:p>
    <w:p w14:paraId="43EB85D4" w14:textId="77777777" w:rsidR="001D4F47" w:rsidRPr="00986EB7" w:rsidRDefault="001D4F47" w:rsidP="003B1DD3">
      <w:pPr>
        <w:jc w:val="both"/>
        <w:rPr>
          <w:rFonts w:ascii="Arial Narrow" w:hAnsi="Arial Narrow"/>
          <w:b/>
        </w:rPr>
      </w:pPr>
    </w:p>
    <w:p w14:paraId="3D79FA58" w14:textId="77777777" w:rsidR="001D4F47" w:rsidRPr="00986EB7" w:rsidRDefault="001D4F47" w:rsidP="003B1DD3">
      <w:pPr>
        <w:jc w:val="both"/>
        <w:rPr>
          <w:rFonts w:ascii="Arial Narrow" w:hAnsi="Arial Narrow"/>
          <w:b/>
        </w:rPr>
      </w:pPr>
    </w:p>
    <w:p w14:paraId="0B85E421" w14:textId="77777777" w:rsidR="001D4F47" w:rsidRPr="00986EB7" w:rsidRDefault="001D4F47" w:rsidP="003B1DD3">
      <w:pPr>
        <w:jc w:val="both"/>
        <w:rPr>
          <w:rFonts w:ascii="Arial Narrow" w:hAnsi="Arial Narrow"/>
          <w:b/>
        </w:rPr>
      </w:pPr>
    </w:p>
    <w:p w14:paraId="2A8D7784" w14:textId="77777777" w:rsidR="001D4F47" w:rsidRPr="00986EB7" w:rsidRDefault="001D4F47" w:rsidP="003B1DD3">
      <w:pPr>
        <w:jc w:val="both"/>
        <w:rPr>
          <w:rFonts w:ascii="Arial Narrow" w:hAnsi="Arial Narrow"/>
          <w:b/>
        </w:rPr>
      </w:pPr>
    </w:p>
    <w:p w14:paraId="102EDF45" w14:textId="77777777" w:rsidR="001D4F47" w:rsidRPr="00986EB7" w:rsidRDefault="001D4F47" w:rsidP="003B1DD3">
      <w:pPr>
        <w:jc w:val="both"/>
        <w:rPr>
          <w:rFonts w:ascii="Arial Narrow" w:hAnsi="Arial Narrow"/>
          <w:b/>
        </w:rPr>
      </w:pPr>
    </w:p>
    <w:p w14:paraId="71380526" w14:textId="77777777" w:rsidR="001D4F47" w:rsidRPr="00986EB7" w:rsidRDefault="001D4F47" w:rsidP="003B1DD3">
      <w:pPr>
        <w:jc w:val="both"/>
        <w:rPr>
          <w:rFonts w:ascii="Arial Narrow" w:hAnsi="Arial Narrow"/>
          <w:b/>
        </w:rPr>
      </w:pPr>
    </w:p>
    <w:p w14:paraId="0D2A6DA8" w14:textId="77777777" w:rsidR="001D4F47" w:rsidRDefault="001D4F47" w:rsidP="003B1DD3">
      <w:pPr>
        <w:jc w:val="both"/>
        <w:rPr>
          <w:rFonts w:ascii="Arial Narrow" w:hAnsi="Arial Narrow"/>
          <w:b/>
        </w:rPr>
      </w:pPr>
    </w:p>
    <w:p w14:paraId="6BD25120" w14:textId="77777777" w:rsidR="00497C96" w:rsidRDefault="00497C96" w:rsidP="003B1DD3">
      <w:pPr>
        <w:jc w:val="both"/>
        <w:rPr>
          <w:rFonts w:ascii="Arial Narrow" w:hAnsi="Arial Narrow"/>
          <w:b/>
        </w:rPr>
      </w:pPr>
    </w:p>
    <w:p w14:paraId="705DDE13" w14:textId="77777777" w:rsidR="00497C96" w:rsidRDefault="00497C96" w:rsidP="003B1DD3">
      <w:pPr>
        <w:jc w:val="both"/>
        <w:rPr>
          <w:rFonts w:ascii="Arial Narrow" w:hAnsi="Arial Narrow"/>
          <w:b/>
        </w:rPr>
      </w:pPr>
    </w:p>
    <w:p w14:paraId="71548F8E" w14:textId="77777777" w:rsidR="00497C96" w:rsidRDefault="00497C96" w:rsidP="003B1DD3">
      <w:pPr>
        <w:jc w:val="both"/>
        <w:rPr>
          <w:rFonts w:ascii="Arial Narrow" w:hAnsi="Arial Narrow"/>
          <w:b/>
        </w:rPr>
      </w:pPr>
    </w:p>
    <w:p w14:paraId="2500E1A6" w14:textId="77777777" w:rsidR="00497C96" w:rsidRDefault="00497C96" w:rsidP="003B1DD3">
      <w:pPr>
        <w:jc w:val="both"/>
        <w:rPr>
          <w:rFonts w:ascii="Arial Narrow" w:hAnsi="Arial Narrow"/>
          <w:b/>
        </w:rPr>
      </w:pPr>
    </w:p>
    <w:p w14:paraId="2233CF02" w14:textId="77777777" w:rsidR="00497C96" w:rsidRDefault="00497C96" w:rsidP="003B1DD3">
      <w:pPr>
        <w:jc w:val="both"/>
        <w:rPr>
          <w:rFonts w:ascii="Arial Narrow" w:hAnsi="Arial Narrow"/>
          <w:b/>
        </w:rPr>
      </w:pPr>
    </w:p>
    <w:p w14:paraId="6851036E" w14:textId="77777777" w:rsidR="00497C96" w:rsidRPr="00986EB7" w:rsidRDefault="00497C96" w:rsidP="003B1DD3">
      <w:pPr>
        <w:jc w:val="both"/>
        <w:rPr>
          <w:rFonts w:ascii="Arial Narrow" w:hAnsi="Arial Narrow"/>
          <w:b/>
        </w:rPr>
      </w:pPr>
    </w:p>
    <w:p w14:paraId="1198E4A3" w14:textId="77777777" w:rsidR="006C7CED" w:rsidRPr="00986EB7" w:rsidRDefault="006C7CED" w:rsidP="003B1DD3">
      <w:pPr>
        <w:jc w:val="both"/>
        <w:rPr>
          <w:rFonts w:ascii="Arial Narrow" w:hAnsi="Arial Narrow"/>
          <w:b/>
        </w:rPr>
      </w:pPr>
    </w:p>
    <w:tbl>
      <w:tblPr>
        <w:tblStyle w:val="Tablaconcuadrcula"/>
        <w:tblpPr w:leftFromText="141" w:rightFromText="141" w:vertAnchor="text" w:horzAnchor="margin" w:tblpY="106"/>
        <w:tblW w:w="9493" w:type="dxa"/>
        <w:tblLook w:val="04A0" w:firstRow="1" w:lastRow="0" w:firstColumn="1" w:lastColumn="0" w:noHBand="0" w:noVBand="1"/>
      </w:tblPr>
      <w:tblGrid>
        <w:gridCol w:w="2405"/>
        <w:gridCol w:w="3119"/>
        <w:gridCol w:w="3969"/>
      </w:tblGrid>
      <w:tr w:rsidR="00152DE0" w:rsidRPr="00986EB7" w14:paraId="01A49F99" w14:textId="77777777" w:rsidTr="00B13961">
        <w:trPr>
          <w:trHeight w:val="293"/>
        </w:trPr>
        <w:tc>
          <w:tcPr>
            <w:tcW w:w="2405" w:type="dxa"/>
            <w:tcBorders>
              <w:bottom w:val="dotted" w:sz="4" w:space="0" w:color="auto"/>
            </w:tcBorders>
            <w:vAlign w:val="center"/>
          </w:tcPr>
          <w:p w14:paraId="29AF0B5F" w14:textId="77777777" w:rsidR="00152DE0" w:rsidRPr="00986EB7" w:rsidRDefault="00152DE0" w:rsidP="00C27579">
            <w:pPr>
              <w:jc w:val="both"/>
              <w:rPr>
                <w:rFonts w:ascii="Arial Narrow" w:hAnsi="Arial Narrow" w:cs="Arial"/>
                <w:bCs/>
              </w:rPr>
            </w:pPr>
            <w:r w:rsidRPr="00986EB7">
              <w:rPr>
                <w:rFonts w:ascii="Arial Narrow" w:hAnsi="Arial Narrow" w:cs="Arial"/>
                <w:bCs/>
              </w:rPr>
              <w:t>REVISIÓN:</w:t>
            </w:r>
          </w:p>
        </w:tc>
        <w:tc>
          <w:tcPr>
            <w:tcW w:w="3119" w:type="dxa"/>
            <w:vMerge w:val="restart"/>
            <w:vAlign w:val="center"/>
          </w:tcPr>
          <w:p w14:paraId="3B53FB34" w14:textId="77777777" w:rsidR="00152DE0" w:rsidRPr="00986EB7" w:rsidRDefault="00152DE0" w:rsidP="00B13961">
            <w:pPr>
              <w:jc w:val="center"/>
              <w:rPr>
                <w:rFonts w:ascii="Arial Narrow" w:hAnsi="Arial Narrow" w:cs="Arial"/>
                <w:bCs/>
              </w:rPr>
            </w:pPr>
            <w:r w:rsidRPr="00986EB7">
              <w:rPr>
                <w:rFonts w:ascii="Arial Narrow" w:hAnsi="Arial Narrow" w:cs="Arial"/>
                <w:bCs/>
              </w:rPr>
              <w:t>NOMBRE</w:t>
            </w:r>
          </w:p>
        </w:tc>
        <w:tc>
          <w:tcPr>
            <w:tcW w:w="3969" w:type="dxa"/>
            <w:vMerge w:val="restart"/>
            <w:tcBorders>
              <w:right w:val="single" w:sz="4" w:space="0" w:color="auto"/>
            </w:tcBorders>
            <w:vAlign w:val="center"/>
          </w:tcPr>
          <w:p w14:paraId="1FD8BC81" w14:textId="77777777" w:rsidR="00152DE0" w:rsidRPr="00986EB7" w:rsidRDefault="00152DE0" w:rsidP="00B13961">
            <w:pPr>
              <w:jc w:val="center"/>
              <w:rPr>
                <w:rFonts w:ascii="Arial Narrow" w:hAnsi="Arial Narrow" w:cs="Arial"/>
                <w:bCs/>
              </w:rPr>
            </w:pPr>
            <w:r w:rsidRPr="00986EB7">
              <w:rPr>
                <w:rFonts w:ascii="Arial Narrow" w:hAnsi="Arial Narrow" w:cs="Arial"/>
                <w:bCs/>
              </w:rPr>
              <w:t>CARGO</w:t>
            </w:r>
          </w:p>
        </w:tc>
      </w:tr>
      <w:tr w:rsidR="00152DE0" w:rsidRPr="00986EB7" w14:paraId="6ACD58D6" w14:textId="77777777" w:rsidTr="00B13961">
        <w:trPr>
          <w:trHeight w:val="292"/>
        </w:trPr>
        <w:tc>
          <w:tcPr>
            <w:tcW w:w="2405" w:type="dxa"/>
            <w:tcBorders>
              <w:top w:val="dotted" w:sz="4" w:space="0" w:color="auto"/>
              <w:bottom w:val="dotted" w:sz="4" w:space="0" w:color="auto"/>
            </w:tcBorders>
            <w:vAlign w:val="center"/>
          </w:tcPr>
          <w:p w14:paraId="238B5766" w14:textId="3E479429" w:rsidR="00152DE0" w:rsidRPr="00986EB7" w:rsidRDefault="00152DE0" w:rsidP="00C27579">
            <w:pPr>
              <w:jc w:val="both"/>
              <w:rPr>
                <w:rFonts w:ascii="Arial Narrow" w:hAnsi="Arial Narrow" w:cs="Arial"/>
                <w:bCs/>
              </w:rPr>
            </w:pPr>
            <w:r w:rsidRPr="00986EB7">
              <w:rPr>
                <w:rFonts w:ascii="Arial Narrow" w:hAnsi="Arial Narrow" w:cs="Arial"/>
                <w:bCs/>
              </w:rPr>
              <w:t>FECHA:</w:t>
            </w:r>
            <w:r w:rsidR="00392322">
              <w:rPr>
                <w:rFonts w:ascii="Arial Narrow" w:hAnsi="Arial Narrow" w:cs="Arial"/>
                <w:bCs/>
              </w:rPr>
              <w:t>24</w:t>
            </w:r>
            <w:r w:rsidR="00B13961">
              <w:rPr>
                <w:rFonts w:ascii="Arial Narrow" w:hAnsi="Arial Narrow" w:cs="Arial"/>
                <w:bCs/>
              </w:rPr>
              <w:t>-0</w:t>
            </w:r>
            <w:r w:rsidR="00B234CA">
              <w:rPr>
                <w:rFonts w:ascii="Arial Narrow" w:hAnsi="Arial Narrow" w:cs="Arial"/>
                <w:bCs/>
              </w:rPr>
              <w:t>8</w:t>
            </w:r>
            <w:r w:rsidR="00B13961">
              <w:rPr>
                <w:rFonts w:ascii="Arial Narrow" w:hAnsi="Arial Narrow" w:cs="Arial"/>
                <w:bCs/>
              </w:rPr>
              <w:t>-2023</w:t>
            </w:r>
          </w:p>
        </w:tc>
        <w:tc>
          <w:tcPr>
            <w:tcW w:w="3119" w:type="dxa"/>
            <w:vMerge/>
            <w:tcBorders>
              <w:bottom w:val="dotted" w:sz="4" w:space="0" w:color="auto"/>
            </w:tcBorders>
            <w:vAlign w:val="center"/>
          </w:tcPr>
          <w:p w14:paraId="33A49AFB" w14:textId="77777777" w:rsidR="00152DE0" w:rsidRPr="00986EB7" w:rsidRDefault="00152DE0" w:rsidP="00C27579">
            <w:pPr>
              <w:jc w:val="both"/>
              <w:rPr>
                <w:rFonts w:ascii="Arial Narrow" w:hAnsi="Arial Narrow" w:cs="Arial"/>
                <w:bCs/>
              </w:rPr>
            </w:pPr>
          </w:p>
        </w:tc>
        <w:tc>
          <w:tcPr>
            <w:tcW w:w="3969" w:type="dxa"/>
            <w:vMerge/>
            <w:tcBorders>
              <w:right w:val="single" w:sz="4" w:space="0" w:color="auto"/>
            </w:tcBorders>
            <w:vAlign w:val="center"/>
          </w:tcPr>
          <w:p w14:paraId="4CDA53A1" w14:textId="77777777" w:rsidR="00152DE0" w:rsidRPr="00986EB7" w:rsidRDefault="00152DE0" w:rsidP="00C27579">
            <w:pPr>
              <w:jc w:val="both"/>
              <w:rPr>
                <w:rFonts w:ascii="Arial Narrow" w:hAnsi="Arial Narrow" w:cs="Arial"/>
                <w:bCs/>
              </w:rPr>
            </w:pPr>
          </w:p>
        </w:tc>
      </w:tr>
      <w:tr w:rsidR="00152DE0" w:rsidRPr="00986EB7" w14:paraId="38C7BD02" w14:textId="77777777" w:rsidTr="00B13961">
        <w:trPr>
          <w:trHeight w:val="592"/>
        </w:trPr>
        <w:tc>
          <w:tcPr>
            <w:tcW w:w="2405" w:type="dxa"/>
            <w:tcBorders>
              <w:bottom w:val="dotted" w:sz="4" w:space="0" w:color="auto"/>
            </w:tcBorders>
            <w:vAlign w:val="center"/>
          </w:tcPr>
          <w:p w14:paraId="62D5F6C3" w14:textId="77777777" w:rsidR="00152DE0" w:rsidRPr="00986EB7" w:rsidRDefault="00152DE0" w:rsidP="00C27579">
            <w:pPr>
              <w:jc w:val="both"/>
              <w:rPr>
                <w:rFonts w:ascii="Arial Narrow" w:hAnsi="Arial Narrow" w:cs="Arial"/>
                <w:bCs/>
              </w:rPr>
            </w:pPr>
            <w:r w:rsidRPr="00986EB7">
              <w:rPr>
                <w:rFonts w:ascii="Arial Narrow" w:hAnsi="Arial Narrow" w:cs="Arial"/>
                <w:bCs/>
              </w:rPr>
              <w:t>ELABORADO POR</w:t>
            </w:r>
          </w:p>
        </w:tc>
        <w:tc>
          <w:tcPr>
            <w:tcW w:w="3119" w:type="dxa"/>
            <w:tcBorders>
              <w:bottom w:val="dotted" w:sz="4" w:space="0" w:color="auto"/>
            </w:tcBorders>
            <w:vAlign w:val="center"/>
          </w:tcPr>
          <w:p w14:paraId="45687BC5" w14:textId="4D20F83B" w:rsidR="00152DE0" w:rsidRPr="00986EB7" w:rsidRDefault="00152DE0" w:rsidP="00C27579">
            <w:pPr>
              <w:jc w:val="both"/>
              <w:rPr>
                <w:rFonts w:ascii="Arial Narrow" w:hAnsi="Arial Narrow" w:cs="Arial"/>
                <w:bCs/>
                <w:i/>
              </w:rPr>
            </w:pPr>
            <w:r w:rsidRPr="00986EB7">
              <w:rPr>
                <w:rFonts w:ascii="Arial Narrow" w:hAnsi="Arial Narrow" w:cs="Arial"/>
                <w:bCs/>
                <w:i/>
              </w:rPr>
              <w:t>Katherine Fuentes Andrade</w:t>
            </w:r>
          </w:p>
        </w:tc>
        <w:tc>
          <w:tcPr>
            <w:tcW w:w="3969" w:type="dxa"/>
            <w:tcBorders>
              <w:bottom w:val="dotted" w:sz="4" w:space="0" w:color="auto"/>
              <w:right w:val="single" w:sz="4" w:space="0" w:color="auto"/>
            </w:tcBorders>
            <w:vAlign w:val="center"/>
          </w:tcPr>
          <w:p w14:paraId="546101BE" w14:textId="03439A3E" w:rsidR="00152DE0" w:rsidRPr="00986EB7" w:rsidRDefault="00B13961" w:rsidP="00C27579">
            <w:pPr>
              <w:jc w:val="both"/>
              <w:rPr>
                <w:rFonts w:ascii="Arial Narrow" w:hAnsi="Arial Narrow" w:cs="Arial"/>
                <w:bCs/>
                <w:i/>
              </w:rPr>
            </w:pPr>
            <w:r>
              <w:rPr>
                <w:rFonts w:ascii="Arial Narrow" w:hAnsi="Arial Narrow" w:cs="Arial"/>
                <w:bCs/>
                <w:i/>
              </w:rPr>
              <w:t>Encargado de revisión de pagos</w:t>
            </w:r>
          </w:p>
        </w:tc>
      </w:tr>
      <w:tr w:rsidR="00152DE0" w:rsidRPr="00986EB7" w14:paraId="08022BCF" w14:textId="77777777" w:rsidTr="00B13961">
        <w:trPr>
          <w:trHeight w:val="559"/>
        </w:trPr>
        <w:tc>
          <w:tcPr>
            <w:tcW w:w="2405" w:type="dxa"/>
            <w:tcBorders>
              <w:top w:val="dotted" w:sz="4" w:space="0" w:color="auto"/>
              <w:bottom w:val="dotted" w:sz="4" w:space="0" w:color="auto"/>
            </w:tcBorders>
            <w:vAlign w:val="center"/>
          </w:tcPr>
          <w:p w14:paraId="61AAD15D" w14:textId="77777777" w:rsidR="00152DE0" w:rsidRPr="00986EB7" w:rsidRDefault="00152DE0" w:rsidP="00C27579">
            <w:pPr>
              <w:jc w:val="both"/>
              <w:rPr>
                <w:rFonts w:ascii="Arial Narrow" w:hAnsi="Arial Narrow" w:cs="Arial"/>
                <w:bCs/>
              </w:rPr>
            </w:pPr>
            <w:r w:rsidRPr="00986EB7">
              <w:rPr>
                <w:rFonts w:ascii="Arial Narrow" w:hAnsi="Arial Narrow" w:cs="Arial"/>
                <w:bCs/>
              </w:rPr>
              <w:t>REVISADO POR</w:t>
            </w:r>
          </w:p>
        </w:tc>
        <w:tc>
          <w:tcPr>
            <w:tcW w:w="3119" w:type="dxa"/>
            <w:tcBorders>
              <w:top w:val="dotted" w:sz="4" w:space="0" w:color="auto"/>
              <w:bottom w:val="dotted" w:sz="4" w:space="0" w:color="auto"/>
            </w:tcBorders>
            <w:vAlign w:val="center"/>
          </w:tcPr>
          <w:p w14:paraId="712EBC3E" w14:textId="04DFCC33" w:rsidR="00152DE0" w:rsidRPr="00986EB7" w:rsidRDefault="00152DE0" w:rsidP="00C27579">
            <w:pPr>
              <w:jc w:val="both"/>
              <w:rPr>
                <w:rFonts w:ascii="Arial Narrow" w:hAnsi="Arial Narrow" w:cs="Arial"/>
                <w:bCs/>
                <w:i/>
              </w:rPr>
            </w:pPr>
            <w:r>
              <w:rPr>
                <w:rFonts w:ascii="Arial Narrow" w:hAnsi="Arial Narrow" w:cs="Arial"/>
                <w:bCs/>
                <w:i/>
              </w:rPr>
              <w:t>Cristian Pérez Lagos</w:t>
            </w:r>
          </w:p>
        </w:tc>
        <w:tc>
          <w:tcPr>
            <w:tcW w:w="3969" w:type="dxa"/>
            <w:tcBorders>
              <w:top w:val="dotted" w:sz="4" w:space="0" w:color="auto"/>
              <w:bottom w:val="dotted" w:sz="4" w:space="0" w:color="auto"/>
              <w:right w:val="single" w:sz="4" w:space="0" w:color="auto"/>
            </w:tcBorders>
            <w:vAlign w:val="center"/>
          </w:tcPr>
          <w:p w14:paraId="28F88019" w14:textId="37166492" w:rsidR="00152DE0" w:rsidRPr="00986EB7" w:rsidRDefault="00B13961" w:rsidP="00C27579">
            <w:pPr>
              <w:jc w:val="both"/>
              <w:rPr>
                <w:rFonts w:ascii="Arial Narrow" w:hAnsi="Arial Narrow" w:cs="Arial"/>
                <w:bCs/>
                <w:i/>
              </w:rPr>
            </w:pPr>
            <w:r>
              <w:rPr>
                <w:rFonts w:ascii="Arial Narrow" w:hAnsi="Arial Narrow" w:cs="Arial"/>
                <w:bCs/>
                <w:i/>
              </w:rPr>
              <w:t>Director de Finanzas</w:t>
            </w:r>
          </w:p>
        </w:tc>
      </w:tr>
      <w:tr w:rsidR="00152DE0" w:rsidRPr="00986EB7" w14:paraId="027191EA" w14:textId="77777777" w:rsidTr="00B13961">
        <w:trPr>
          <w:trHeight w:val="579"/>
        </w:trPr>
        <w:tc>
          <w:tcPr>
            <w:tcW w:w="2405" w:type="dxa"/>
            <w:tcBorders>
              <w:top w:val="dotted" w:sz="4" w:space="0" w:color="auto"/>
            </w:tcBorders>
            <w:vAlign w:val="center"/>
          </w:tcPr>
          <w:p w14:paraId="565749E3" w14:textId="77777777" w:rsidR="00152DE0" w:rsidRPr="00986EB7" w:rsidRDefault="00152DE0" w:rsidP="00C27579">
            <w:pPr>
              <w:jc w:val="both"/>
              <w:rPr>
                <w:rFonts w:ascii="Arial Narrow" w:hAnsi="Arial Narrow" w:cs="Arial"/>
                <w:bCs/>
              </w:rPr>
            </w:pPr>
            <w:r w:rsidRPr="00986EB7">
              <w:rPr>
                <w:rFonts w:ascii="Arial Narrow" w:hAnsi="Arial Narrow" w:cs="Arial"/>
                <w:bCs/>
              </w:rPr>
              <w:t>APROBADO POR</w:t>
            </w:r>
          </w:p>
        </w:tc>
        <w:tc>
          <w:tcPr>
            <w:tcW w:w="3119" w:type="dxa"/>
            <w:tcBorders>
              <w:top w:val="dotted" w:sz="4" w:space="0" w:color="auto"/>
            </w:tcBorders>
            <w:vAlign w:val="center"/>
          </w:tcPr>
          <w:p w14:paraId="6DBA7150" w14:textId="00A937B3" w:rsidR="00152DE0" w:rsidRPr="00986EB7" w:rsidRDefault="00152DE0" w:rsidP="00C27579">
            <w:pPr>
              <w:jc w:val="both"/>
              <w:rPr>
                <w:rFonts w:ascii="Arial Narrow" w:hAnsi="Arial Narrow" w:cs="Arial"/>
                <w:bCs/>
                <w:i/>
              </w:rPr>
            </w:pPr>
            <w:r>
              <w:rPr>
                <w:rFonts w:ascii="Arial Narrow" w:hAnsi="Arial Narrow" w:cs="Arial"/>
                <w:bCs/>
                <w:i/>
              </w:rPr>
              <w:t>Pedro Gajardo Adaro</w:t>
            </w:r>
          </w:p>
        </w:tc>
        <w:tc>
          <w:tcPr>
            <w:tcW w:w="3969" w:type="dxa"/>
            <w:tcBorders>
              <w:top w:val="dotted" w:sz="4" w:space="0" w:color="auto"/>
              <w:right w:val="single" w:sz="4" w:space="0" w:color="auto"/>
            </w:tcBorders>
            <w:vAlign w:val="center"/>
          </w:tcPr>
          <w:p w14:paraId="249A00D3" w14:textId="5BCD6918" w:rsidR="00152DE0" w:rsidRPr="00986EB7" w:rsidRDefault="00B13961" w:rsidP="00C27579">
            <w:pPr>
              <w:jc w:val="both"/>
              <w:rPr>
                <w:rFonts w:ascii="Arial Narrow" w:hAnsi="Arial Narrow" w:cs="Arial"/>
                <w:bCs/>
                <w:i/>
              </w:rPr>
            </w:pPr>
            <w:r>
              <w:rPr>
                <w:rFonts w:ascii="Arial Narrow" w:hAnsi="Arial Narrow" w:cs="Arial"/>
                <w:bCs/>
                <w:i/>
              </w:rPr>
              <w:t>Vicerrector de As. Econ. y Administrativos</w:t>
            </w:r>
          </w:p>
        </w:tc>
      </w:tr>
    </w:tbl>
    <w:p w14:paraId="3187ED93" w14:textId="77777777" w:rsidR="006C7CED" w:rsidRPr="00986EB7" w:rsidRDefault="006C7CED" w:rsidP="003B1DD3">
      <w:pPr>
        <w:jc w:val="both"/>
        <w:rPr>
          <w:rFonts w:ascii="Arial Narrow" w:hAnsi="Arial Narrow"/>
          <w:b/>
        </w:rPr>
      </w:pPr>
    </w:p>
    <w:p w14:paraId="165EE728" w14:textId="06D37EAB" w:rsidR="00497C96" w:rsidRPr="00497C96" w:rsidRDefault="008E2914" w:rsidP="00497C96">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OBJETIVO</w:t>
      </w:r>
      <w:r w:rsidR="00473233" w:rsidRPr="00986EB7">
        <w:rPr>
          <w:rFonts w:ascii="Arial Narrow" w:hAnsi="Arial Narrow" w:cs="Arial"/>
          <w:b/>
          <w:bCs/>
        </w:rPr>
        <w:t>S</w:t>
      </w:r>
    </w:p>
    <w:p w14:paraId="2731C1C5" w14:textId="77777777" w:rsidR="00753BF3" w:rsidRPr="00986EB7" w:rsidRDefault="00753BF3" w:rsidP="003B1DD3">
      <w:pPr>
        <w:jc w:val="both"/>
        <w:rPr>
          <w:rFonts w:ascii="Arial Narrow" w:hAnsi="Arial Narrow" w:cs="Arial"/>
          <w:b/>
          <w:bCs/>
        </w:rPr>
      </w:pPr>
    </w:p>
    <w:p w14:paraId="3AE36A59" w14:textId="754635BD" w:rsidR="005A1074" w:rsidRDefault="005A1074" w:rsidP="003B1DD3">
      <w:pPr>
        <w:pStyle w:val="Prrafodelista"/>
        <w:numPr>
          <w:ilvl w:val="1"/>
          <w:numId w:val="12"/>
        </w:numPr>
        <w:jc w:val="both"/>
        <w:rPr>
          <w:rFonts w:ascii="Arial Narrow" w:hAnsi="Arial Narrow" w:cs="Arial"/>
          <w:b/>
          <w:bCs/>
          <w:color w:val="000000"/>
        </w:rPr>
      </w:pPr>
      <w:r w:rsidRPr="00986EB7">
        <w:rPr>
          <w:rFonts w:ascii="Arial Narrow" w:hAnsi="Arial Narrow" w:cs="Arial"/>
          <w:b/>
          <w:bCs/>
          <w:color w:val="000000"/>
        </w:rPr>
        <w:t>Objetivo General</w:t>
      </w:r>
    </w:p>
    <w:p w14:paraId="6965C5E1" w14:textId="77777777" w:rsidR="00476A71" w:rsidRPr="002F21C8" w:rsidRDefault="00476A71" w:rsidP="00476A71">
      <w:pPr>
        <w:jc w:val="both"/>
        <w:rPr>
          <w:rFonts w:ascii="Arial Narrow" w:hAnsi="Arial Narrow" w:cs="Arial"/>
          <w:color w:val="000000"/>
        </w:rPr>
      </w:pPr>
    </w:p>
    <w:p w14:paraId="684D8713" w14:textId="4A304FD2" w:rsidR="00476A71" w:rsidRPr="002F21C8" w:rsidRDefault="00476A71" w:rsidP="00476A71">
      <w:pPr>
        <w:jc w:val="both"/>
        <w:rPr>
          <w:rFonts w:ascii="Arial Narrow" w:hAnsi="Arial Narrow" w:cs="Arial"/>
        </w:rPr>
      </w:pPr>
      <w:r w:rsidRPr="002F21C8">
        <w:rPr>
          <w:rFonts w:ascii="Arial Narrow" w:hAnsi="Arial Narrow" w:cs="Arial"/>
          <w:color w:val="000000"/>
        </w:rPr>
        <w:t xml:space="preserve">El presente procedimiento viene a reemplazar </w:t>
      </w:r>
      <w:r w:rsidR="006C1A07" w:rsidRPr="002F21C8">
        <w:rPr>
          <w:rFonts w:ascii="Arial Narrow" w:hAnsi="Arial Narrow" w:cs="Arial"/>
          <w:color w:val="000000"/>
        </w:rPr>
        <w:t>en forma íntegra a</w:t>
      </w:r>
      <w:r w:rsidR="009B0725" w:rsidRPr="002F21C8">
        <w:rPr>
          <w:rFonts w:ascii="Arial Narrow" w:hAnsi="Arial Narrow" w:cs="Arial"/>
          <w:color w:val="000000"/>
        </w:rPr>
        <w:t xml:space="preserve"> </w:t>
      </w:r>
      <w:r w:rsidR="006C1A07" w:rsidRPr="002F21C8">
        <w:rPr>
          <w:rFonts w:ascii="Arial Narrow" w:hAnsi="Arial Narrow" w:cs="Arial"/>
          <w:color w:val="000000"/>
        </w:rPr>
        <w:t>la circular 1/85 del 7 de octubre de 1985</w:t>
      </w:r>
      <w:r w:rsidR="009B0725" w:rsidRPr="002F21C8">
        <w:rPr>
          <w:rFonts w:ascii="Arial Narrow" w:hAnsi="Arial Narrow" w:cs="Arial"/>
          <w:color w:val="000000"/>
        </w:rPr>
        <w:t xml:space="preserve"> y tiene por </w:t>
      </w:r>
      <w:r w:rsidR="009B0725" w:rsidRPr="002F21C8">
        <w:rPr>
          <w:rFonts w:ascii="Arial Narrow" w:hAnsi="Arial Narrow" w:cs="Arial"/>
        </w:rPr>
        <w:t>objeto regular la asignación, uso y rendición de los vales por rendir. Además de describir el procedimiento para el registro de estas en el sistema contable/financiero de las operaciones asociadas a dinero entregado a funcionarios con contrato vigente en la Universidad Técnica Federico Santa María para el desarrollo de las actividades y operaciones de la Universidad y en beneficio de esta última.</w:t>
      </w:r>
    </w:p>
    <w:p w14:paraId="2DE28AE8" w14:textId="77777777" w:rsidR="00BE0B46" w:rsidRPr="002F21C8" w:rsidRDefault="00BE0B46" w:rsidP="00476A71">
      <w:pPr>
        <w:jc w:val="both"/>
        <w:rPr>
          <w:rFonts w:ascii="Arial Narrow" w:hAnsi="Arial Narrow" w:cs="Arial"/>
          <w:color w:val="000000"/>
        </w:rPr>
      </w:pPr>
    </w:p>
    <w:p w14:paraId="0E9852E2" w14:textId="005AF0C6" w:rsidR="008B37EA" w:rsidRPr="00986EB7" w:rsidRDefault="008B37EA" w:rsidP="002F2860">
      <w:pPr>
        <w:jc w:val="both"/>
        <w:rPr>
          <w:rFonts w:ascii="Arial Narrow" w:hAnsi="Arial Narrow"/>
        </w:rPr>
      </w:pPr>
    </w:p>
    <w:p w14:paraId="04B068C5" w14:textId="7A51F616" w:rsidR="005A1074" w:rsidRPr="00986EB7" w:rsidRDefault="005A1074" w:rsidP="002F2860">
      <w:pPr>
        <w:jc w:val="both"/>
        <w:rPr>
          <w:rFonts w:ascii="Arial Narrow" w:hAnsi="Arial Narrow" w:cs="Arial"/>
          <w:b/>
          <w:bCs/>
          <w:color w:val="000000"/>
        </w:rPr>
      </w:pPr>
      <w:r w:rsidRPr="00986EB7">
        <w:rPr>
          <w:rFonts w:ascii="Arial Narrow" w:hAnsi="Arial Narrow" w:cs="Arial"/>
          <w:b/>
          <w:bCs/>
          <w:color w:val="000000"/>
        </w:rPr>
        <w:t>1.2 Objetivos Específicos</w:t>
      </w:r>
    </w:p>
    <w:p w14:paraId="765CF6B8" w14:textId="77777777" w:rsidR="003B1DD3" w:rsidRPr="00986EB7" w:rsidRDefault="003B1DD3" w:rsidP="002F2860">
      <w:pPr>
        <w:pStyle w:val="Default"/>
        <w:spacing w:after="30"/>
        <w:jc w:val="both"/>
        <w:rPr>
          <w:rFonts w:ascii="Arial Narrow" w:hAnsi="Arial Narrow"/>
        </w:rPr>
      </w:pPr>
    </w:p>
    <w:p w14:paraId="4AB4347C" w14:textId="6FB67BDA" w:rsidR="003B1DD3" w:rsidRDefault="003B1DD3" w:rsidP="002F2860">
      <w:pPr>
        <w:pStyle w:val="Default"/>
        <w:numPr>
          <w:ilvl w:val="0"/>
          <w:numId w:val="14"/>
        </w:numPr>
        <w:spacing w:after="30"/>
        <w:jc w:val="both"/>
        <w:rPr>
          <w:rFonts w:ascii="Arial Narrow" w:hAnsi="Arial Narrow"/>
        </w:rPr>
      </w:pPr>
      <w:r w:rsidRPr="00986EB7">
        <w:rPr>
          <w:rFonts w:ascii="Arial Narrow" w:hAnsi="Arial Narrow"/>
        </w:rPr>
        <w:t xml:space="preserve">Regular los procedimientos y actos relativos al funcionamiento de </w:t>
      </w:r>
      <w:r w:rsidR="00497C96">
        <w:rPr>
          <w:rFonts w:ascii="Arial Narrow" w:hAnsi="Arial Narrow"/>
        </w:rPr>
        <w:t>los vales por rendir</w:t>
      </w:r>
      <w:r w:rsidRPr="00986EB7">
        <w:rPr>
          <w:rFonts w:ascii="Arial Narrow" w:hAnsi="Arial Narrow"/>
        </w:rPr>
        <w:t>.</w:t>
      </w:r>
    </w:p>
    <w:p w14:paraId="37132E5C" w14:textId="1ED90996" w:rsidR="00A856A1" w:rsidRPr="00986EB7" w:rsidRDefault="00A856A1" w:rsidP="00A856A1">
      <w:pPr>
        <w:pStyle w:val="Default"/>
        <w:spacing w:after="30"/>
        <w:ind w:left="720"/>
        <w:jc w:val="both"/>
        <w:rPr>
          <w:rFonts w:ascii="Arial Narrow" w:hAnsi="Arial Narrow"/>
        </w:rPr>
      </w:pPr>
    </w:p>
    <w:p w14:paraId="1076004A" w14:textId="1C743150" w:rsidR="003B1DD3" w:rsidRPr="00986EB7" w:rsidRDefault="003B1DD3" w:rsidP="002F2860">
      <w:pPr>
        <w:pStyle w:val="Default"/>
        <w:numPr>
          <w:ilvl w:val="0"/>
          <w:numId w:val="14"/>
        </w:numPr>
        <w:spacing w:after="30"/>
        <w:jc w:val="both"/>
        <w:rPr>
          <w:rFonts w:ascii="Arial Narrow" w:hAnsi="Arial Narrow"/>
        </w:rPr>
      </w:pPr>
      <w:r w:rsidRPr="00986EB7">
        <w:rPr>
          <w:rFonts w:ascii="Arial Narrow" w:hAnsi="Arial Narrow"/>
        </w:rPr>
        <w:t xml:space="preserve">Establecer un medio para compras directas de los cuales no se tenga la posibilidad de la realización de una compra a crédito </w:t>
      </w:r>
    </w:p>
    <w:p w14:paraId="143E8F58" w14:textId="77777777" w:rsidR="008E2914" w:rsidRPr="00986EB7" w:rsidRDefault="008E2914" w:rsidP="002F2860">
      <w:pPr>
        <w:jc w:val="both"/>
        <w:rPr>
          <w:rFonts w:ascii="Arial Narrow" w:hAnsi="Arial Narrow" w:cs="Arial"/>
          <w:b/>
          <w:bCs/>
          <w:lang w:val="es-CL"/>
        </w:rPr>
      </w:pPr>
    </w:p>
    <w:p w14:paraId="3F0DD672" w14:textId="77777777" w:rsidR="007C5E51" w:rsidRPr="00986EB7" w:rsidRDefault="007C5E51" w:rsidP="002F2860">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ALCANCE</w:t>
      </w:r>
    </w:p>
    <w:p w14:paraId="10E8A517" w14:textId="763CF143" w:rsidR="00246DDF" w:rsidRPr="00986EB7" w:rsidRDefault="00246DDF" w:rsidP="002F2860">
      <w:pPr>
        <w:jc w:val="both"/>
        <w:rPr>
          <w:rFonts w:ascii="Arial Narrow" w:hAnsi="Arial Narrow" w:cs="Arial"/>
          <w:b/>
          <w:bCs/>
        </w:rPr>
      </w:pPr>
    </w:p>
    <w:p w14:paraId="48121662" w14:textId="581435C1" w:rsidR="00F941F7" w:rsidRPr="00DF76F4" w:rsidRDefault="00EE6867" w:rsidP="002F2860">
      <w:pPr>
        <w:jc w:val="both"/>
        <w:rPr>
          <w:rFonts w:ascii="Arial Narrow" w:hAnsi="Arial Narrow" w:cs="Arial"/>
          <w:bCs/>
        </w:rPr>
      </w:pPr>
      <w:r w:rsidRPr="00986EB7">
        <w:rPr>
          <w:rFonts w:ascii="Arial Narrow" w:hAnsi="Arial Narrow"/>
        </w:rPr>
        <w:t xml:space="preserve">Dirigido a </w:t>
      </w:r>
      <w:r w:rsidR="00FA44C9">
        <w:rPr>
          <w:rFonts w:ascii="Arial Narrow" w:hAnsi="Arial Narrow"/>
        </w:rPr>
        <w:t xml:space="preserve">toda </w:t>
      </w:r>
      <w:r w:rsidR="002F372F">
        <w:rPr>
          <w:rFonts w:ascii="Arial Narrow" w:hAnsi="Arial Narrow"/>
        </w:rPr>
        <w:t xml:space="preserve">dirección, unidad u organización </w:t>
      </w:r>
      <w:r w:rsidR="00FA44C9">
        <w:rPr>
          <w:rFonts w:ascii="Arial Narrow" w:hAnsi="Arial Narrow"/>
        </w:rPr>
        <w:t xml:space="preserve">presupuestaria que </w:t>
      </w:r>
      <w:r w:rsidR="002E041E">
        <w:rPr>
          <w:rFonts w:ascii="Arial Narrow" w:hAnsi="Arial Narrow"/>
        </w:rPr>
        <w:t>autorice</w:t>
      </w:r>
      <w:r w:rsidR="00FA44C9">
        <w:rPr>
          <w:rFonts w:ascii="Arial Narrow" w:hAnsi="Arial Narrow"/>
        </w:rPr>
        <w:t xml:space="preserve"> a un funcionario</w:t>
      </w:r>
      <w:r w:rsidR="009D4910">
        <w:rPr>
          <w:rFonts w:ascii="Arial Narrow" w:hAnsi="Arial Narrow"/>
        </w:rPr>
        <w:t xml:space="preserve"> de su dependencia a retirar fondos sujetos a </w:t>
      </w:r>
      <w:r w:rsidR="00244C75">
        <w:rPr>
          <w:rFonts w:ascii="Arial Narrow" w:hAnsi="Arial Narrow"/>
        </w:rPr>
        <w:t xml:space="preserve">rendición de cuentas, </w:t>
      </w:r>
      <w:r w:rsidR="00DF76F4">
        <w:rPr>
          <w:rFonts w:ascii="Arial Narrow" w:hAnsi="Arial Narrow"/>
        </w:rPr>
        <w:t xml:space="preserve">para </w:t>
      </w:r>
      <w:r w:rsidR="00601354" w:rsidRPr="00DF76F4">
        <w:rPr>
          <w:rFonts w:ascii="Arial Narrow" w:hAnsi="Arial Narrow"/>
        </w:rPr>
        <w:t xml:space="preserve">solventar gastos en beneficio y operaciones propias de la Universidad </w:t>
      </w:r>
      <w:r w:rsidR="00244C75" w:rsidRPr="00DF76F4">
        <w:rPr>
          <w:rFonts w:ascii="Arial Narrow" w:hAnsi="Arial Narrow"/>
        </w:rPr>
        <w:t xml:space="preserve">con cargos a </w:t>
      </w:r>
      <w:r w:rsidR="007471A4" w:rsidRPr="00DF76F4">
        <w:rPr>
          <w:rFonts w:ascii="Arial Narrow" w:hAnsi="Arial Narrow"/>
        </w:rPr>
        <w:t>su presupuesto</w:t>
      </w:r>
      <w:r w:rsidR="00DF76F4" w:rsidRPr="00DF76F4">
        <w:rPr>
          <w:rFonts w:ascii="Arial Narrow" w:hAnsi="Arial Narrow"/>
        </w:rPr>
        <w:t>.</w:t>
      </w:r>
    </w:p>
    <w:p w14:paraId="6EF75BA9" w14:textId="0F4FBA74" w:rsidR="00EE6867" w:rsidRPr="00986EB7" w:rsidRDefault="00EE6867" w:rsidP="002F2860">
      <w:pPr>
        <w:jc w:val="both"/>
        <w:rPr>
          <w:rFonts w:ascii="Arial Narrow" w:hAnsi="Arial Narrow" w:cs="Arial"/>
          <w:b/>
          <w:bCs/>
        </w:rPr>
      </w:pPr>
    </w:p>
    <w:p w14:paraId="63283FC4" w14:textId="41603738" w:rsidR="008D0BFD" w:rsidRPr="00986EB7" w:rsidRDefault="0059392C" w:rsidP="002F2860">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 xml:space="preserve">NORMAS GENERALES, </w:t>
      </w:r>
      <w:r w:rsidR="008D0BFD" w:rsidRPr="00986EB7">
        <w:rPr>
          <w:rFonts w:ascii="Arial Narrow" w:hAnsi="Arial Narrow" w:cs="Arial"/>
          <w:b/>
          <w:bCs/>
        </w:rPr>
        <w:t>DEFINICIONES</w:t>
      </w:r>
      <w:r w:rsidR="005943F9" w:rsidRPr="00986EB7">
        <w:rPr>
          <w:rFonts w:ascii="Arial Narrow" w:hAnsi="Arial Narrow" w:cs="Arial"/>
          <w:b/>
          <w:bCs/>
        </w:rPr>
        <w:t xml:space="preserve"> Y SIGLAS</w:t>
      </w:r>
    </w:p>
    <w:p w14:paraId="4E3B07CF" w14:textId="77777777" w:rsidR="002F21C8" w:rsidRDefault="002F21C8" w:rsidP="002F2860">
      <w:pPr>
        <w:jc w:val="both"/>
        <w:rPr>
          <w:rFonts w:ascii="Arial Narrow" w:hAnsi="Arial Narrow" w:cs="Arial"/>
          <w:bCs/>
        </w:rPr>
      </w:pPr>
    </w:p>
    <w:p w14:paraId="1A23349F" w14:textId="7BD24F59" w:rsidR="008D0BFD" w:rsidRPr="002F21C8" w:rsidRDefault="0059392C" w:rsidP="002F2860">
      <w:pPr>
        <w:jc w:val="both"/>
        <w:rPr>
          <w:rFonts w:ascii="Arial Narrow" w:hAnsi="Arial Narrow" w:cs="Arial"/>
          <w:bCs/>
        </w:rPr>
      </w:pPr>
      <w:r w:rsidRPr="002F21C8">
        <w:rPr>
          <w:rFonts w:ascii="Arial Narrow" w:hAnsi="Arial Narrow" w:cs="Arial"/>
          <w:bCs/>
        </w:rPr>
        <w:t xml:space="preserve">Normas Generales: </w:t>
      </w:r>
    </w:p>
    <w:p w14:paraId="65C0E3AE" w14:textId="312CE03F" w:rsidR="00AD0963" w:rsidRPr="002F21C8" w:rsidRDefault="00AD0963" w:rsidP="00AD0963">
      <w:pPr>
        <w:pStyle w:val="Prrafodelista"/>
        <w:numPr>
          <w:ilvl w:val="0"/>
          <w:numId w:val="13"/>
        </w:numPr>
        <w:jc w:val="both"/>
        <w:rPr>
          <w:rFonts w:ascii="Arial Narrow" w:hAnsi="Arial Narrow" w:cs="Arial"/>
          <w:bCs/>
        </w:rPr>
      </w:pPr>
      <w:r w:rsidRPr="002F21C8">
        <w:rPr>
          <w:rFonts w:ascii="Calibri" w:hAnsi="Calibri" w:cs="Calibri"/>
          <w:color w:val="000000"/>
          <w:sz w:val="22"/>
          <w:szCs w:val="22"/>
          <w:lang w:val="es-CL" w:eastAsia="es-ES_tradnl"/>
        </w:rPr>
        <w:t>Toda Unidad Presupuestaria que autorice a un funcionario de su dependencia a retirar fondos sujetos a Rendición de Cuenta, con cargo a su Presupuesto, para compra de materiales urgentes, pasajes y viáticos, relaciones públicas, trabajos, proyectos u otras actividades especiales, deberá tener presente que dicho funcionario se constituirá en deudor de la Universidad, debiendo por lo tanto rendir cuenta documentada del gasto a la Dirección de Finanzas, para lo cual deberá presentar la correspondiente factura o boleta, con el V°B° del Jefe de la Unidad o de una persona autorizada por éste, cuya firma debe estar registrada en el Depto. de Presupuesto</w:t>
      </w:r>
    </w:p>
    <w:p w14:paraId="755D104A" w14:textId="5D657CCC" w:rsidR="0059392C" w:rsidRPr="002F21C8" w:rsidRDefault="005E2C6F" w:rsidP="002F2860">
      <w:pPr>
        <w:pStyle w:val="Prrafodelista"/>
        <w:numPr>
          <w:ilvl w:val="0"/>
          <w:numId w:val="13"/>
        </w:numPr>
        <w:jc w:val="both"/>
        <w:rPr>
          <w:rFonts w:ascii="Arial Narrow" w:hAnsi="Arial Narrow"/>
          <w:color w:val="FF0000"/>
        </w:rPr>
      </w:pPr>
      <w:r w:rsidRPr="002F21C8">
        <w:rPr>
          <w:rFonts w:ascii="Arial Narrow" w:hAnsi="Arial Narrow"/>
        </w:rPr>
        <w:t xml:space="preserve">El deudor no podrá solicitar nuevos fondos mientras tenga alguno pendiente, salvo que el nuevo vale solicitado sea requerido por otra cuenta presupuestaria. </w:t>
      </w:r>
    </w:p>
    <w:p w14:paraId="4C018568" w14:textId="00719CB0" w:rsidR="0059392C" w:rsidRPr="002F21C8" w:rsidRDefault="00E36AB1" w:rsidP="002F2860">
      <w:pPr>
        <w:pStyle w:val="Prrafodelista"/>
        <w:numPr>
          <w:ilvl w:val="0"/>
          <w:numId w:val="13"/>
        </w:numPr>
        <w:jc w:val="both"/>
        <w:rPr>
          <w:rFonts w:ascii="Arial Narrow" w:hAnsi="Arial Narrow"/>
        </w:rPr>
      </w:pPr>
      <w:r w:rsidRPr="002F21C8">
        <w:rPr>
          <w:rFonts w:ascii="Arial Narrow" w:hAnsi="Arial Narrow"/>
        </w:rPr>
        <w:t xml:space="preserve">Los documentos </w:t>
      </w:r>
      <w:r w:rsidR="00B82AA4" w:rsidRPr="002F21C8">
        <w:rPr>
          <w:rFonts w:ascii="Arial Narrow" w:hAnsi="Arial Narrow"/>
        </w:rPr>
        <w:t xml:space="preserve">tributarios </w:t>
      </w:r>
      <w:r w:rsidRPr="002F21C8">
        <w:rPr>
          <w:rFonts w:ascii="Arial Narrow" w:hAnsi="Arial Narrow"/>
        </w:rPr>
        <w:t xml:space="preserve">de respaldo </w:t>
      </w:r>
      <w:r w:rsidR="005E2C6F" w:rsidRPr="002F21C8">
        <w:rPr>
          <w:rFonts w:ascii="Arial Narrow" w:hAnsi="Arial Narrow"/>
        </w:rPr>
        <w:t>del Vale por rendir</w:t>
      </w:r>
      <w:r w:rsidRPr="002F21C8">
        <w:rPr>
          <w:rFonts w:ascii="Arial Narrow" w:hAnsi="Arial Narrow"/>
        </w:rPr>
        <w:t xml:space="preserve"> deben ser originales y las facturas que se adjunten deben ser emitidas a nombre </w:t>
      </w:r>
      <w:r w:rsidR="005E2C6F" w:rsidRPr="002F21C8">
        <w:rPr>
          <w:rFonts w:ascii="Arial Narrow" w:hAnsi="Arial Narrow"/>
        </w:rPr>
        <w:t>de la Universidad</w:t>
      </w:r>
      <w:r w:rsidR="0059392C" w:rsidRPr="002F21C8">
        <w:rPr>
          <w:rFonts w:ascii="Arial Narrow" w:hAnsi="Arial Narrow"/>
        </w:rPr>
        <w:t xml:space="preserve"> técnica Federico Santa María</w:t>
      </w:r>
      <w:r w:rsidRPr="002F21C8">
        <w:rPr>
          <w:rFonts w:ascii="Arial Narrow" w:hAnsi="Arial Narrow"/>
        </w:rPr>
        <w:t xml:space="preserve">, las cuales deben ser extendidas bajo la condición de venta </w:t>
      </w:r>
      <w:r w:rsidR="00CC4CAB" w:rsidRPr="002F21C8">
        <w:rPr>
          <w:rFonts w:ascii="Arial Narrow" w:hAnsi="Arial Narrow"/>
          <w:b/>
          <w:bCs/>
        </w:rPr>
        <w:t>contado</w:t>
      </w:r>
      <w:r w:rsidRPr="002F21C8">
        <w:rPr>
          <w:rFonts w:ascii="Arial Narrow" w:hAnsi="Arial Narrow"/>
        </w:rPr>
        <w:t xml:space="preserve">. </w:t>
      </w:r>
    </w:p>
    <w:p w14:paraId="2194ADA8" w14:textId="4A7FFD77" w:rsidR="00B82AA4" w:rsidRPr="002F21C8" w:rsidRDefault="00B82AA4" w:rsidP="00B82AA4">
      <w:pPr>
        <w:pStyle w:val="Prrafodelista"/>
        <w:numPr>
          <w:ilvl w:val="0"/>
          <w:numId w:val="13"/>
        </w:numPr>
        <w:autoSpaceDE w:val="0"/>
        <w:autoSpaceDN w:val="0"/>
        <w:adjustRightInd w:val="0"/>
        <w:rPr>
          <w:rFonts w:ascii="Arial Narrow" w:hAnsi="Arial Narrow"/>
        </w:rPr>
      </w:pPr>
      <w:r w:rsidRPr="002F21C8">
        <w:rPr>
          <w:rFonts w:ascii="Arial Narrow" w:hAnsi="Arial Narrow"/>
        </w:rPr>
        <w:t>La fecha de los documentos tributarios no puede ser anterior a la fecha de autorización del vale por rendir.</w:t>
      </w:r>
    </w:p>
    <w:p w14:paraId="1BB448F8" w14:textId="27CC1444" w:rsidR="0059392C" w:rsidRDefault="005E2C6F" w:rsidP="002F2860">
      <w:pPr>
        <w:pStyle w:val="Prrafodelista"/>
        <w:numPr>
          <w:ilvl w:val="0"/>
          <w:numId w:val="13"/>
        </w:numPr>
        <w:jc w:val="both"/>
        <w:rPr>
          <w:rFonts w:ascii="Arial Narrow" w:hAnsi="Arial Narrow"/>
        </w:rPr>
      </w:pPr>
      <w:r>
        <w:rPr>
          <w:rFonts w:ascii="Arial Narrow" w:hAnsi="Arial Narrow"/>
        </w:rPr>
        <w:t>Los vales por rendir</w:t>
      </w:r>
      <w:r w:rsidRPr="00986EB7">
        <w:rPr>
          <w:rFonts w:ascii="Arial Narrow" w:hAnsi="Arial Narrow"/>
        </w:rPr>
        <w:t xml:space="preserve"> se </w:t>
      </w:r>
      <w:r>
        <w:rPr>
          <w:rFonts w:ascii="Arial Narrow" w:hAnsi="Arial Narrow"/>
        </w:rPr>
        <w:t>emitirán,</w:t>
      </w:r>
      <w:r w:rsidR="0059392C" w:rsidRPr="00986EB7">
        <w:rPr>
          <w:rFonts w:ascii="Arial Narrow" w:hAnsi="Arial Narrow"/>
        </w:rPr>
        <w:t xml:space="preserve"> mediante transferencia bancaria, vale vista o cheque a favor del </w:t>
      </w:r>
      <w:r>
        <w:rPr>
          <w:rFonts w:ascii="Arial Narrow" w:hAnsi="Arial Narrow"/>
        </w:rPr>
        <w:t>funcionario</w:t>
      </w:r>
      <w:r w:rsidR="0059392C" w:rsidRPr="00986EB7">
        <w:rPr>
          <w:rFonts w:ascii="Arial Narrow" w:hAnsi="Arial Narrow"/>
        </w:rPr>
        <w:t xml:space="preserve"> responsable de la misma. </w:t>
      </w:r>
    </w:p>
    <w:p w14:paraId="33A0004F" w14:textId="79837C05" w:rsidR="005E2C6F" w:rsidRDefault="005E2C6F" w:rsidP="002F2860">
      <w:pPr>
        <w:pStyle w:val="Prrafodelista"/>
        <w:numPr>
          <w:ilvl w:val="0"/>
          <w:numId w:val="13"/>
        </w:numPr>
        <w:jc w:val="both"/>
        <w:rPr>
          <w:rFonts w:ascii="Arial Narrow" w:hAnsi="Arial Narrow"/>
        </w:rPr>
      </w:pPr>
      <w:r>
        <w:rPr>
          <w:rFonts w:ascii="Arial Narrow" w:hAnsi="Arial Narrow"/>
        </w:rPr>
        <w:t xml:space="preserve">Los plazos para rendir cuenta de los fondos recibidos serán de </w:t>
      </w:r>
      <w:r w:rsidR="002F21C8">
        <w:rPr>
          <w:rFonts w:ascii="Arial Narrow" w:hAnsi="Arial Narrow"/>
        </w:rPr>
        <w:t>30</w:t>
      </w:r>
      <w:r>
        <w:rPr>
          <w:rFonts w:ascii="Arial Narrow" w:hAnsi="Arial Narrow"/>
        </w:rPr>
        <w:t xml:space="preserve"> días corrido, a contar de la fecha de entrega de los fondos, solo en casos justificados deberá solicitarse por escrito al director de finanzas un </w:t>
      </w:r>
      <w:r>
        <w:rPr>
          <w:rFonts w:ascii="Arial Narrow" w:hAnsi="Arial Narrow"/>
        </w:rPr>
        <w:lastRenderedPageBreak/>
        <w:t>plazo adicional de días, En caso de que el objeto del retiro de fondos sea por viajes en comisión de servicios, el plazo referido contara a partir de primer día de su regreso.</w:t>
      </w:r>
    </w:p>
    <w:p w14:paraId="69169FCB" w14:textId="5EE06004" w:rsidR="00B82AA4" w:rsidRPr="002F21C8" w:rsidRDefault="00B82AA4" w:rsidP="00B82AA4">
      <w:pPr>
        <w:pStyle w:val="Prrafodelista"/>
        <w:numPr>
          <w:ilvl w:val="0"/>
          <w:numId w:val="13"/>
        </w:numPr>
        <w:jc w:val="both"/>
        <w:rPr>
          <w:rFonts w:ascii="Arial Narrow" w:hAnsi="Arial Narrow"/>
        </w:rPr>
      </w:pPr>
      <w:r w:rsidRPr="002F21C8">
        <w:rPr>
          <w:rFonts w:ascii="Arial Narrow" w:hAnsi="Arial Narrow"/>
        </w:rPr>
        <w:t xml:space="preserve">El administrativo </w:t>
      </w:r>
      <w:r w:rsidR="0055758B" w:rsidRPr="002F21C8">
        <w:rPr>
          <w:rFonts w:ascii="Arial Narrow" w:hAnsi="Arial Narrow"/>
        </w:rPr>
        <w:t>contable revisará</w:t>
      </w:r>
      <w:r w:rsidRPr="002F21C8">
        <w:rPr>
          <w:rFonts w:ascii="Arial Narrow" w:hAnsi="Arial Narrow"/>
        </w:rPr>
        <w:t xml:space="preserve"> la rendición presentada, verificando que los gastos efectuados sean coherentes con los fines previstos y se encuentren debidamente acreditados</w:t>
      </w:r>
      <w:r w:rsidR="0055758B" w:rsidRPr="002F21C8">
        <w:rPr>
          <w:rFonts w:ascii="Arial Narrow" w:hAnsi="Arial Narrow"/>
        </w:rPr>
        <w:t>.</w:t>
      </w:r>
    </w:p>
    <w:p w14:paraId="03BE3F38" w14:textId="6C4B01EC" w:rsidR="005E2C6F" w:rsidRDefault="005E2C6F" w:rsidP="002F2860">
      <w:pPr>
        <w:pStyle w:val="Prrafodelista"/>
        <w:numPr>
          <w:ilvl w:val="0"/>
          <w:numId w:val="13"/>
        </w:numPr>
        <w:jc w:val="both"/>
        <w:rPr>
          <w:rFonts w:ascii="Arial Narrow" w:hAnsi="Arial Narrow"/>
        </w:rPr>
      </w:pPr>
      <w:r>
        <w:rPr>
          <w:rFonts w:ascii="Arial Narrow" w:hAnsi="Arial Narrow"/>
        </w:rPr>
        <w:t>Si, a pesar de los plazos establecidos, no se rinden los fondos entregados, se procederá a descontar los valores entregados, de los haberes del deudor de las remuneraciones inmediatamente siguiente al vencimiento del plazo.</w:t>
      </w:r>
    </w:p>
    <w:p w14:paraId="4D908DC3" w14:textId="7A30471B" w:rsidR="005E2C6F" w:rsidRPr="002F21C8" w:rsidRDefault="005E2C6F" w:rsidP="002F2860">
      <w:pPr>
        <w:pStyle w:val="Prrafodelista"/>
        <w:numPr>
          <w:ilvl w:val="0"/>
          <w:numId w:val="13"/>
        </w:numPr>
        <w:jc w:val="both"/>
        <w:rPr>
          <w:rFonts w:ascii="Arial Narrow" w:hAnsi="Arial Narrow"/>
        </w:rPr>
      </w:pPr>
      <w:r>
        <w:rPr>
          <w:rFonts w:ascii="Arial Narrow" w:hAnsi="Arial Narrow"/>
        </w:rPr>
        <w:t xml:space="preserve">Para garantizar el cumplimiento de lo anterior, tanto la </w:t>
      </w:r>
      <w:r w:rsidRPr="002F21C8">
        <w:rPr>
          <w:rFonts w:ascii="Arial Narrow" w:hAnsi="Arial Narrow"/>
        </w:rPr>
        <w:t>persona</w:t>
      </w:r>
      <w:r w:rsidR="005E0B32" w:rsidRPr="002F21C8">
        <w:rPr>
          <w:rFonts w:ascii="Arial Narrow" w:hAnsi="Arial Narrow"/>
        </w:rPr>
        <w:t xml:space="preserve"> que retira</w:t>
      </w:r>
      <w:r>
        <w:rPr>
          <w:rFonts w:ascii="Arial Narrow" w:hAnsi="Arial Narrow"/>
        </w:rPr>
        <w:t xml:space="preserve"> como también el jefe de la </w:t>
      </w:r>
      <w:r w:rsidR="002F372F">
        <w:rPr>
          <w:rFonts w:ascii="Arial Narrow" w:hAnsi="Arial Narrow"/>
        </w:rPr>
        <w:t>dirección, unidad u organización</w:t>
      </w:r>
      <w:r>
        <w:rPr>
          <w:rFonts w:ascii="Arial Narrow" w:hAnsi="Arial Narrow"/>
        </w:rPr>
        <w:t xml:space="preserve"> correspondiente o la persona autorizada por este, deberá firmar un compromiso en donde se constituyen en codeudores solidarios de la Universidad, autorizando a este para que se efectúe el descuento correspondiente. </w:t>
      </w:r>
      <w:r w:rsidR="00E93160" w:rsidRPr="002F21C8">
        <w:rPr>
          <w:rFonts w:ascii="Arial Narrow" w:hAnsi="Arial Narrow"/>
        </w:rPr>
        <w:t>En dicho formulario deberá quedar estampada la firma de autorización por parte del funcionario</w:t>
      </w:r>
      <w:r w:rsidR="009B282D" w:rsidRPr="002F21C8">
        <w:rPr>
          <w:rFonts w:ascii="Arial Narrow" w:hAnsi="Arial Narrow"/>
        </w:rPr>
        <w:t xml:space="preserve"> </w:t>
      </w:r>
      <w:r w:rsidR="001E154A" w:rsidRPr="002F21C8">
        <w:rPr>
          <w:rFonts w:ascii="Arial Narrow" w:hAnsi="Arial Narrow"/>
        </w:rPr>
        <w:t>quien autoriza el descuento de la remuneración.</w:t>
      </w:r>
    </w:p>
    <w:p w14:paraId="34804BBB" w14:textId="00C3BFD3" w:rsidR="003B1DD3" w:rsidRDefault="005E2C6F" w:rsidP="002F2860">
      <w:pPr>
        <w:pStyle w:val="Prrafodelista"/>
        <w:numPr>
          <w:ilvl w:val="0"/>
          <w:numId w:val="13"/>
        </w:numPr>
        <w:spacing w:after="26"/>
        <w:jc w:val="both"/>
        <w:rPr>
          <w:rFonts w:ascii="Arial Narrow" w:hAnsi="Arial Narrow"/>
        </w:rPr>
      </w:pPr>
      <w:r>
        <w:rPr>
          <w:rFonts w:ascii="Arial Narrow" w:hAnsi="Arial Narrow"/>
        </w:rPr>
        <w:t>Todos los Vale por rendir</w:t>
      </w:r>
      <w:r w:rsidR="0059392C" w:rsidRPr="00986EB7">
        <w:rPr>
          <w:rFonts w:ascii="Arial Narrow" w:hAnsi="Arial Narrow"/>
        </w:rPr>
        <w:t xml:space="preserve"> debe ser cerrad</w:t>
      </w:r>
      <w:r>
        <w:rPr>
          <w:rFonts w:ascii="Arial Narrow" w:hAnsi="Arial Narrow"/>
        </w:rPr>
        <w:t>o</w:t>
      </w:r>
      <w:r w:rsidR="0059392C" w:rsidRPr="00986EB7">
        <w:rPr>
          <w:rFonts w:ascii="Arial Narrow" w:hAnsi="Arial Narrow"/>
        </w:rPr>
        <w:t xml:space="preserve"> a más tardar </w:t>
      </w:r>
      <w:r w:rsidR="0059392C" w:rsidRPr="009A64BC">
        <w:rPr>
          <w:rFonts w:ascii="Arial Narrow" w:hAnsi="Arial Narrow"/>
        </w:rPr>
        <w:t>el 20 de diciembre de cada año</w:t>
      </w:r>
      <w:r w:rsidR="0059392C" w:rsidRPr="00986EB7">
        <w:rPr>
          <w:rFonts w:ascii="Arial Narrow" w:hAnsi="Arial Narrow"/>
        </w:rPr>
        <w:t>, para efectos que el gasto quede registrado en el ejercicio correspondiente.</w:t>
      </w:r>
    </w:p>
    <w:p w14:paraId="758FEBAF" w14:textId="03ECB35E" w:rsidR="00396641" w:rsidRPr="00E55F88" w:rsidRDefault="000030D0" w:rsidP="002F2860">
      <w:pPr>
        <w:pStyle w:val="Prrafodelista"/>
        <w:numPr>
          <w:ilvl w:val="0"/>
          <w:numId w:val="13"/>
        </w:numPr>
        <w:spacing w:after="26"/>
        <w:jc w:val="both"/>
        <w:rPr>
          <w:rFonts w:ascii="Arial Narrow" w:hAnsi="Arial Narrow"/>
        </w:rPr>
      </w:pPr>
      <w:r w:rsidRPr="00E55F88">
        <w:rPr>
          <w:rFonts w:ascii="Arial Narrow" w:hAnsi="Arial Narrow"/>
        </w:rPr>
        <w:t xml:space="preserve">El </w:t>
      </w:r>
      <w:r w:rsidR="00396641" w:rsidRPr="00E55F88">
        <w:rPr>
          <w:rFonts w:ascii="Arial Narrow" w:hAnsi="Arial Narrow"/>
        </w:rPr>
        <w:t xml:space="preserve">monto </w:t>
      </w:r>
      <w:r w:rsidR="00974E65" w:rsidRPr="00E55F88">
        <w:rPr>
          <w:rFonts w:ascii="Arial Narrow" w:hAnsi="Arial Narrow"/>
        </w:rPr>
        <w:t xml:space="preserve">máximo de </w:t>
      </w:r>
      <w:r w:rsidRPr="00E55F88">
        <w:rPr>
          <w:rFonts w:ascii="Arial Narrow" w:hAnsi="Arial Narrow"/>
        </w:rPr>
        <w:t xml:space="preserve">solicitud de </w:t>
      </w:r>
      <w:r w:rsidR="00974E65" w:rsidRPr="00E55F88">
        <w:rPr>
          <w:rFonts w:ascii="Arial Narrow" w:hAnsi="Arial Narrow"/>
        </w:rPr>
        <w:t>los vales a rendir</w:t>
      </w:r>
      <w:r w:rsidRPr="00E55F88">
        <w:rPr>
          <w:rFonts w:ascii="Arial Narrow" w:hAnsi="Arial Narrow"/>
        </w:rPr>
        <w:t xml:space="preserve"> es de $ 500.000.- </w:t>
      </w:r>
      <w:r w:rsidR="00E55F88" w:rsidRPr="00E55F88">
        <w:rPr>
          <w:rFonts w:ascii="Arial Narrow" w:hAnsi="Arial Narrow"/>
        </w:rPr>
        <w:t xml:space="preserve">en caso de solicitar un monto mayor, este deberá ser sujeto a  evaluación. </w:t>
      </w:r>
    </w:p>
    <w:p w14:paraId="258F8FC7" w14:textId="77777777" w:rsidR="00C03567" w:rsidRDefault="00C03567" w:rsidP="00C03567">
      <w:pPr>
        <w:spacing w:after="26"/>
        <w:jc w:val="both"/>
        <w:rPr>
          <w:rFonts w:ascii="Arial Narrow" w:hAnsi="Arial Narrow"/>
        </w:rPr>
      </w:pPr>
    </w:p>
    <w:p w14:paraId="3DDE0C08" w14:textId="77777777" w:rsidR="005E2C6F" w:rsidRDefault="005E2C6F" w:rsidP="00C03567">
      <w:pPr>
        <w:spacing w:after="26"/>
        <w:jc w:val="both"/>
        <w:rPr>
          <w:rFonts w:ascii="Arial Narrow" w:hAnsi="Arial Narrow"/>
        </w:rPr>
      </w:pPr>
    </w:p>
    <w:p w14:paraId="1AF4D795" w14:textId="690951AF" w:rsidR="00C03567" w:rsidRPr="00C03567" w:rsidRDefault="00C03567" w:rsidP="00C03567">
      <w:pPr>
        <w:spacing w:after="26"/>
        <w:jc w:val="both"/>
        <w:rPr>
          <w:rFonts w:ascii="Arial Narrow" w:hAnsi="Arial Narrow"/>
          <w:b/>
          <w:bCs/>
        </w:rPr>
      </w:pPr>
      <w:r w:rsidRPr="00C03567">
        <w:rPr>
          <w:rFonts w:ascii="Arial Narrow" w:hAnsi="Arial Narrow"/>
          <w:b/>
          <w:bCs/>
        </w:rPr>
        <w:t>IMPORTANTE</w:t>
      </w:r>
    </w:p>
    <w:p w14:paraId="6DB6D542" w14:textId="77777777" w:rsidR="001070F5" w:rsidRDefault="001070F5" w:rsidP="00C03567">
      <w:pPr>
        <w:spacing w:after="26"/>
        <w:jc w:val="both"/>
        <w:rPr>
          <w:rFonts w:ascii="Arial Narrow" w:hAnsi="Arial Narrow"/>
        </w:rPr>
      </w:pPr>
    </w:p>
    <w:p w14:paraId="033463C4" w14:textId="05AA17EE" w:rsidR="00C03567" w:rsidRPr="00C03567" w:rsidRDefault="00C03567" w:rsidP="00C03567">
      <w:pPr>
        <w:spacing w:after="26"/>
        <w:jc w:val="both"/>
        <w:rPr>
          <w:rFonts w:ascii="Arial Narrow" w:hAnsi="Arial Narrow"/>
        </w:rPr>
      </w:pPr>
      <w:r w:rsidRPr="00C03567">
        <w:rPr>
          <w:rFonts w:ascii="Arial Narrow" w:hAnsi="Arial Narrow"/>
        </w:rPr>
        <w:t xml:space="preserve">Cuando existan indicios del manejo inapropiado </w:t>
      </w:r>
      <w:r w:rsidR="005E2C6F">
        <w:rPr>
          <w:rFonts w:ascii="Arial Narrow" w:hAnsi="Arial Narrow"/>
        </w:rPr>
        <w:t xml:space="preserve">del </w:t>
      </w:r>
      <w:r w:rsidR="005E2C6F" w:rsidRPr="00C03567">
        <w:rPr>
          <w:rFonts w:ascii="Arial Narrow" w:hAnsi="Arial Narrow"/>
        </w:rPr>
        <w:t>Vale</w:t>
      </w:r>
      <w:r w:rsidR="005E2C6F">
        <w:rPr>
          <w:rFonts w:ascii="Arial Narrow" w:hAnsi="Arial Narrow"/>
        </w:rPr>
        <w:t xml:space="preserve"> por rendir</w:t>
      </w:r>
      <w:r w:rsidRPr="00C03567">
        <w:rPr>
          <w:rFonts w:ascii="Arial Narrow" w:hAnsi="Arial Narrow"/>
        </w:rPr>
        <w:t>, se informará a Contraloría,</w:t>
      </w:r>
      <w:r>
        <w:rPr>
          <w:rFonts w:ascii="Arial Narrow" w:hAnsi="Arial Narrow"/>
        </w:rPr>
        <w:t xml:space="preserve"> </w:t>
      </w:r>
      <w:r w:rsidRPr="00C03567">
        <w:rPr>
          <w:rFonts w:ascii="Arial Narrow" w:hAnsi="Arial Narrow"/>
        </w:rPr>
        <w:t>para que efectúe las investigaciones correspondientes</w:t>
      </w:r>
      <w:r w:rsidRPr="002F21C8">
        <w:rPr>
          <w:rFonts w:ascii="Arial Narrow" w:hAnsi="Arial Narrow"/>
        </w:rPr>
        <w:t>.</w:t>
      </w:r>
      <w:r w:rsidR="0055758B" w:rsidRPr="002F21C8">
        <w:rPr>
          <w:rFonts w:ascii="Arial Narrow" w:hAnsi="Arial Narrow"/>
        </w:rPr>
        <w:t xml:space="preserve"> Sin perjuicio de lo anterior, la Contraloría realizará auditorías de forma aleatorias al proceso de vales a rendir.</w:t>
      </w:r>
    </w:p>
    <w:p w14:paraId="727056F0" w14:textId="77777777" w:rsidR="0059392C" w:rsidRPr="00986EB7" w:rsidRDefault="0059392C" w:rsidP="003B1DD3">
      <w:pPr>
        <w:pStyle w:val="Prrafodelista"/>
        <w:ind w:left="720"/>
        <w:jc w:val="both"/>
        <w:rPr>
          <w:rFonts w:ascii="Arial Narrow" w:hAnsi="Arial Narrow"/>
        </w:rPr>
      </w:pPr>
    </w:p>
    <w:p w14:paraId="53A67940" w14:textId="22845EEE" w:rsidR="0070134E" w:rsidRPr="00986EB7" w:rsidRDefault="00AC4581" w:rsidP="003B1DD3">
      <w:pPr>
        <w:jc w:val="both"/>
        <w:rPr>
          <w:rFonts w:ascii="Arial Narrow" w:hAnsi="Arial Narrow" w:cs="Arial"/>
          <w:bCs/>
        </w:rPr>
      </w:pPr>
      <w:r w:rsidRPr="00986EB7">
        <w:rPr>
          <w:rFonts w:ascii="Arial Narrow" w:hAnsi="Arial Narrow" w:cs="Arial"/>
          <w:bCs/>
        </w:rPr>
        <w:t>Para los efectos del presente procedimiento, se entenderá por:</w:t>
      </w:r>
    </w:p>
    <w:p w14:paraId="4F3D7906" w14:textId="77777777" w:rsidR="00E36AB1" w:rsidRPr="00986EB7" w:rsidRDefault="00E36AB1" w:rsidP="003B1DD3">
      <w:pPr>
        <w:jc w:val="both"/>
        <w:rPr>
          <w:rFonts w:ascii="Arial Narrow" w:hAnsi="Arial Narrow"/>
          <w:b/>
          <w:bCs/>
        </w:rPr>
      </w:pPr>
    </w:p>
    <w:p w14:paraId="4B3A96AB" w14:textId="673CF809" w:rsidR="00EE6867" w:rsidRPr="00986EB7" w:rsidRDefault="000B2716" w:rsidP="00C03567">
      <w:pPr>
        <w:jc w:val="both"/>
        <w:rPr>
          <w:rFonts w:ascii="Arial Narrow" w:hAnsi="Arial Narrow"/>
        </w:rPr>
      </w:pPr>
      <w:r>
        <w:rPr>
          <w:rFonts w:ascii="Arial Narrow" w:hAnsi="Arial Narrow"/>
          <w:b/>
          <w:bCs/>
        </w:rPr>
        <w:t>Vale por Rendir</w:t>
      </w:r>
      <w:r w:rsidR="00EE6867" w:rsidRPr="00986EB7">
        <w:rPr>
          <w:rFonts w:ascii="Arial Narrow" w:hAnsi="Arial Narrow"/>
          <w:b/>
          <w:bCs/>
        </w:rPr>
        <w:t>:</w:t>
      </w:r>
      <w:r w:rsidR="00EE6867" w:rsidRPr="00986EB7">
        <w:rPr>
          <w:rFonts w:ascii="Arial Narrow" w:hAnsi="Arial Narrow"/>
        </w:rPr>
        <w:t xml:space="preserve"> </w:t>
      </w:r>
      <w:r w:rsidR="00C03567" w:rsidRPr="00C03567">
        <w:rPr>
          <w:rFonts w:ascii="Arial Narrow" w:hAnsi="Arial Narrow"/>
        </w:rPr>
        <w:t>es un fondo en dinero asignado a un funcionario con contrato vigente en la</w:t>
      </w:r>
      <w:r w:rsidR="00C03567">
        <w:rPr>
          <w:rFonts w:ascii="Arial Narrow" w:hAnsi="Arial Narrow"/>
        </w:rPr>
        <w:t xml:space="preserve"> </w:t>
      </w:r>
      <w:r w:rsidR="00C03567" w:rsidRPr="00C03567">
        <w:rPr>
          <w:rFonts w:ascii="Arial Narrow" w:hAnsi="Arial Narrow"/>
        </w:rPr>
        <w:t xml:space="preserve">Universidad, y que tienen como objetivo principal cubrir </w:t>
      </w:r>
      <w:r w:rsidR="005D5566">
        <w:rPr>
          <w:rFonts w:ascii="Arial Narrow" w:hAnsi="Arial Narrow"/>
        </w:rPr>
        <w:t xml:space="preserve">gastos </w:t>
      </w:r>
      <w:r w:rsidR="00EC5423">
        <w:rPr>
          <w:rFonts w:ascii="Arial Narrow" w:hAnsi="Arial Narrow"/>
        </w:rPr>
        <w:t>de relaciones públicas, proyectos u otras actividades especiales</w:t>
      </w:r>
      <w:r w:rsidR="00C03567" w:rsidRPr="00C03567">
        <w:rPr>
          <w:rFonts w:ascii="Arial Narrow" w:hAnsi="Arial Narrow"/>
        </w:rPr>
        <w:t xml:space="preserve">, de la </w:t>
      </w:r>
      <w:r w:rsidR="002358A0">
        <w:rPr>
          <w:rFonts w:ascii="Arial Narrow" w:hAnsi="Arial Narrow"/>
        </w:rPr>
        <w:t>dirección, unidad u organización</w:t>
      </w:r>
      <w:r w:rsidR="00C03567" w:rsidRPr="00C03567">
        <w:rPr>
          <w:rFonts w:ascii="Arial Narrow" w:hAnsi="Arial Narrow"/>
        </w:rPr>
        <w:t>. Teniendo la obligación de rendir cuenta de su utilización.</w:t>
      </w:r>
      <w:r w:rsidR="00622DB7">
        <w:rPr>
          <w:rFonts w:ascii="Arial Narrow" w:hAnsi="Arial Narrow"/>
        </w:rPr>
        <w:t xml:space="preserve"> </w:t>
      </w:r>
      <w:r w:rsidR="00622DB7" w:rsidRPr="002F21C8">
        <w:rPr>
          <w:rFonts w:ascii="Arial Narrow" w:hAnsi="Arial Narrow"/>
        </w:rPr>
        <w:t xml:space="preserve">No se emitirán vales por rendir a </w:t>
      </w:r>
      <w:r w:rsidR="00332A9C" w:rsidRPr="002F21C8">
        <w:rPr>
          <w:rFonts w:ascii="Arial Narrow" w:hAnsi="Arial Narrow"/>
        </w:rPr>
        <w:t>personas que se encuentren a honorarios.</w:t>
      </w:r>
    </w:p>
    <w:p w14:paraId="1A07FE71" w14:textId="3FB8FFD4" w:rsidR="00EE6867" w:rsidRPr="00986EB7" w:rsidRDefault="00EE6867" w:rsidP="003B1DD3">
      <w:pPr>
        <w:jc w:val="both"/>
        <w:rPr>
          <w:rFonts w:ascii="Arial Narrow" w:hAnsi="Arial Narrow"/>
        </w:rPr>
      </w:pPr>
    </w:p>
    <w:p w14:paraId="373B4C7F" w14:textId="7BA20C67" w:rsidR="00EE6867" w:rsidRPr="00986EB7" w:rsidRDefault="00EE6867" w:rsidP="003B1DD3">
      <w:pPr>
        <w:jc w:val="both"/>
        <w:rPr>
          <w:rFonts w:ascii="Arial Narrow" w:hAnsi="Arial Narrow"/>
        </w:rPr>
      </w:pPr>
      <w:r w:rsidRPr="00986EB7">
        <w:rPr>
          <w:rFonts w:ascii="Arial Narrow" w:hAnsi="Arial Narrow"/>
          <w:b/>
          <w:bCs/>
        </w:rPr>
        <w:t>Gastos Permitidos</w:t>
      </w:r>
      <w:r w:rsidRPr="00986EB7">
        <w:rPr>
          <w:rFonts w:ascii="Arial Narrow" w:hAnsi="Arial Narrow"/>
        </w:rPr>
        <w:t xml:space="preserve">: </w:t>
      </w:r>
      <w:r w:rsidR="00C30C75">
        <w:rPr>
          <w:rFonts w:ascii="Arial Narrow" w:hAnsi="Arial Narrow"/>
        </w:rPr>
        <w:t xml:space="preserve">todos los gastos relacionados </w:t>
      </w:r>
      <w:r w:rsidR="001D79CA">
        <w:rPr>
          <w:rFonts w:ascii="Arial Narrow" w:hAnsi="Arial Narrow"/>
        </w:rPr>
        <w:t>a</w:t>
      </w:r>
      <w:r w:rsidR="0026295F">
        <w:rPr>
          <w:rFonts w:ascii="Arial Narrow" w:hAnsi="Arial Narrow"/>
        </w:rPr>
        <w:t xml:space="preserve">l motivo de </w:t>
      </w:r>
      <w:r w:rsidR="005E2C6F">
        <w:rPr>
          <w:rFonts w:ascii="Arial Narrow" w:hAnsi="Arial Narrow"/>
        </w:rPr>
        <w:t>la solicitud</w:t>
      </w:r>
      <w:r w:rsidR="001D79CA">
        <w:rPr>
          <w:rFonts w:ascii="Arial Narrow" w:hAnsi="Arial Narrow"/>
        </w:rPr>
        <w:t xml:space="preserve"> de vale a </w:t>
      </w:r>
      <w:r w:rsidR="005E2C6F">
        <w:rPr>
          <w:rFonts w:ascii="Arial Narrow" w:hAnsi="Arial Narrow"/>
        </w:rPr>
        <w:t>rendir;</w:t>
      </w:r>
      <w:r w:rsidRPr="00986EB7">
        <w:rPr>
          <w:rFonts w:ascii="Arial Narrow" w:hAnsi="Arial Narrow"/>
        </w:rPr>
        <w:t xml:space="preserve"> estos gastos deben acreditarse como necesarios para el funcionamiento del organismo</w:t>
      </w:r>
      <w:r w:rsidR="00E36AB1" w:rsidRPr="00986EB7">
        <w:rPr>
          <w:rFonts w:ascii="Arial Narrow" w:hAnsi="Arial Narrow"/>
        </w:rPr>
        <w:t>.</w:t>
      </w:r>
    </w:p>
    <w:p w14:paraId="1DA3CB30" w14:textId="2FB6BA2B" w:rsidR="00E36AB1" w:rsidRPr="00986EB7" w:rsidRDefault="00E36AB1" w:rsidP="003B1DD3">
      <w:pPr>
        <w:jc w:val="both"/>
        <w:rPr>
          <w:rFonts w:ascii="Arial Narrow" w:hAnsi="Arial Narrow"/>
        </w:rPr>
      </w:pPr>
    </w:p>
    <w:p w14:paraId="1010D346" w14:textId="2924C8DA" w:rsidR="00E36AB1" w:rsidRPr="00986EB7" w:rsidRDefault="00E36AB1" w:rsidP="00C03567">
      <w:pPr>
        <w:jc w:val="both"/>
        <w:rPr>
          <w:rFonts w:ascii="Arial Narrow" w:hAnsi="Arial Narrow" w:cs="Arial"/>
          <w:bCs/>
        </w:rPr>
      </w:pPr>
      <w:r w:rsidRPr="00986EB7">
        <w:rPr>
          <w:rFonts w:ascii="Arial Narrow" w:hAnsi="Arial Narrow" w:cs="Arial"/>
          <w:b/>
        </w:rPr>
        <w:t>Gastos Prohibidos</w:t>
      </w:r>
      <w:r w:rsidRPr="00986EB7">
        <w:rPr>
          <w:rFonts w:ascii="Arial Narrow" w:hAnsi="Arial Narrow" w:cs="Arial"/>
          <w:bCs/>
        </w:rPr>
        <w:t xml:space="preserve">: No podrá ser utilizada </w:t>
      </w:r>
      <w:r w:rsidR="005E2C6F" w:rsidRPr="00986EB7">
        <w:rPr>
          <w:rFonts w:ascii="Arial Narrow" w:hAnsi="Arial Narrow" w:cs="Arial"/>
          <w:bCs/>
        </w:rPr>
        <w:t>el vale</w:t>
      </w:r>
      <w:r w:rsidR="005E2C6F">
        <w:rPr>
          <w:rFonts w:ascii="Arial Narrow" w:hAnsi="Arial Narrow" w:cs="Arial"/>
          <w:bCs/>
        </w:rPr>
        <w:t xml:space="preserve"> por rendir para</w:t>
      </w:r>
      <w:r w:rsidR="00C03567">
        <w:rPr>
          <w:rFonts w:ascii="Arial Narrow" w:hAnsi="Arial Narrow" w:cs="Arial"/>
          <w:bCs/>
        </w:rPr>
        <w:t xml:space="preserve"> </w:t>
      </w:r>
      <w:r w:rsidR="00C03567" w:rsidRPr="00C03567">
        <w:rPr>
          <w:rFonts w:ascii="Arial Narrow" w:hAnsi="Arial Narrow" w:cs="Arial"/>
          <w:bCs/>
        </w:rPr>
        <w:t>Cambio de cheques personales o de terceros</w:t>
      </w:r>
      <w:r w:rsidR="00C03567">
        <w:rPr>
          <w:rFonts w:ascii="Arial Narrow" w:hAnsi="Arial Narrow" w:cs="Arial"/>
          <w:bCs/>
        </w:rPr>
        <w:t xml:space="preserve">, </w:t>
      </w:r>
      <w:r w:rsidR="00C03567" w:rsidRPr="00C03567">
        <w:rPr>
          <w:rFonts w:ascii="Arial Narrow" w:hAnsi="Arial Narrow" w:cs="Arial"/>
          <w:bCs/>
        </w:rPr>
        <w:t>Préstamos personales o anticipo de sueldos</w:t>
      </w:r>
      <w:r w:rsidR="00C03567">
        <w:rPr>
          <w:rFonts w:ascii="Arial Narrow" w:hAnsi="Arial Narrow" w:cs="Arial"/>
          <w:bCs/>
        </w:rPr>
        <w:t xml:space="preserve">, </w:t>
      </w:r>
      <w:r w:rsidR="00C03567" w:rsidRPr="00C03567">
        <w:rPr>
          <w:rFonts w:ascii="Arial Narrow" w:hAnsi="Arial Narrow" w:cs="Arial"/>
          <w:bCs/>
        </w:rPr>
        <w:t>Compras con Tarjeta de Crédito</w:t>
      </w:r>
      <w:r w:rsidR="00C03567">
        <w:rPr>
          <w:rFonts w:ascii="Arial Narrow" w:hAnsi="Arial Narrow" w:cs="Arial"/>
          <w:bCs/>
        </w:rPr>
        <w:t xml:space="preserve">, </w:t>
      </w:r>
      <w:r w:rsidR="00C03567" w:rsidRPr="00C03567">
        <w:rPr>
          <w:rFonts w:ascii="Arial Narrow" w:hAnsi="Arial Narrow" w:cs="Arial"/>
          <w:bCs/>
        </w:rPr>
        <w:t>Otros gastos que no cumplan con los requisitos estipulados en este manual</w:t>
      </w:r>
      <w:r w:rsidR="005E2C6F">
        <w:rPr>
          <w:rFonts w:ascii="Arial Narrow" w:hAnsi="Arial Narrow" w:cs="Arial"/>
          <w:bCs/>
        </w:rPr>
        <w:t>.</w:t>
      </w:r>
    </w:p>
    <w:p w14:paraId="6766C6FC" w14:textId="6CEC9C18" w:rsidR="003B1DD3" w:rsidRPr="00986EB7" w:rsidRDefault="003B1DD3" w:rsidP="003B1DD3">
      <w:pPr>
        <w:jc w:val="both"/>
        <w:rPr>
          <w:rFonts w:ascii="Arial Narrow" w:hAnsi="Arial Narrow" w:cs="Arial"/>
          <w:bCs/>
        </w:rPr>
      </w:pPr>
    </w:p>
    <w:p w14:paraId="773A913D" w14:textId="77777777" w:rsidR="003B1DD3" w:rsidRPr="00986EB7" w:rsidRDefault="003B1DD3" w:rsidP="003B1DD3">
      <w:pPr>
        <w:pStyle w:val="Default"/>
        <w:rPr>
          <w:rFonts w:ascii="Arial Narrow" w:hAnsi="Arial Narrow"/>
        </w:rPr>
      </w:pPr>
    </w:p>
    <w:p w14:paraId="490E6E29" w14:textId="77777777" w:rsidR="00A54152" w:rsidRPr="00986EB7" w:rsidRDefault="00DE264A" w:rsidP="003B1DD3">
      <w:pPr>
        <w:jc w:val="both"/>
        <w:rPr>
          <w:rFonts w:ascii="Arial Narrow" w:hAnsi="Arial Narrow" w:cs="Arial"/>
          <w:b/>
          <w:bCs/>
        </w:rPr>
      </w:pPr>
      <w:r w:rsidRPr="00986EB7">
        <w:rPr>
          <w:rFonts w:ascii="Arial Narrow" w:hAnsi="Arial Narrow" w:cs="Arial"/>
          <w:b/>
          <w:bCs/>
        </w:rPr>
        <w:t>Banner</w:t>
      </w:r>
      <w:r w:rsidR="004B0C34" w:rsidRPr="00986EB7">
        <w:rPr>
          <w:rFonts w:ascii="Arial Narrow" w:hAnsi="Arial Narrow" w:cs="Arial"/>
          <w:b/>
          <w:bCs/>
        </w:rPr>
        <w:tab/>
      </w:r>
      <w:r w:rsidRPr="00986EB7">
        <w:rPr>
          <w:rFonts w:ascii="Arial Narrow" w:hAnsi="Arial Narrow" w:cs="Arial"/>
          <w:b/>
          <w:bCs/>
        </w:rPr>
        <w:t xml:space="preserve">: </w:t>
      </w:r>
      <w:r w:rsidR="000248FD" w:rsidRPr="00986EB7">
        <w:rPr>
          <w:rFonts w:ascii="Arial Narrow" w:hAnsi="Arial Narrow" w:cs="Arial"/>
          <w:bCs/>
        </w:rPr>
        <w:t xml:space="preserve">Sistema </w:t>
      </w:r>
      <w:r w:rsidR="004706EE" w:rsidRPr="00986EB7">
        <w:rPr>
          <w:rFonts w:ascii="Arial Narrow" w:hAnsi="Arial Narrow" w:cs="Arial"/>
          <w:bCs/>
        </w:rPr>
        <w:t xml:space="preserve">Financiero </w:t>
      </w:r>
      <w:r w:rsidR="000248FD" w:rsidRPr="00986EB7">
        <w:rPr>
          <w:rFonts w:ascii="Arial Narrow" w:hAnsi="Arial Narrow" w:cs="Arial"/>
          <w:bCs/>
        </w:rPr>
        <w:t xml:space="preserve">Contable en uso por la </w:t>
      </w:r>
      <w:r w:rsidR="004B0C34" w:rsidRPr="00986EB7">
        <w:rPr>
          <w:rFonts w:ascii="Arial Narrow" w:hAnsi="Arial Narrow" w:cs="Arial"/>
          <w:bCs/>
        </w:rPr>
        <w:t>administración</w:t>
      </w:r>
    </w:p>
    <w:p w14:paraId="29469691" w14:textId="77777777" w:rsidR="004F64DE" w:rsidRPr="00986EB7" w:rsidRDefault="004F64DE" w:rsidP="003B1DD3">
      <w:pPr>
        <w:jc w:val="both"/>
        <w:rPr>
          <w:rFonts w:ascii="Arial Narrow" w:hAnsi="Arial Narrow" w:cs="Arial"/>
          <w:b/>
          <w:bCs/>
        </w:rPr>
      </w:pPr>
    </w:p>
    <w:p w14:paraId="3BAAE572" w14:textId="6964B650" w:rsidR="004F64DE" w:rsidRDefault="004F64DE" w:rsidP="003B1DD3">
      <w:pPr>
        <w:jc w:val="both"/>
        <w:rPr>
          <w:rFonts w:ascii="Arial Narrow" w:hAnsi="Arial Narrow" w:cs="Arial"/>
          <w:bCs/>
        </w:rPr>
      </w:pPr>
      <w:r w:rsidRPr="00986EB7">
        <w:rPr>
          <w:rFonts w:ascii="Arial Narrow" w:hAnsi="Arial Narrow" w:cs="Arial"/>
          <w:b/>
          <w:bCs/>
        </w:rPr>
        <w:t>Argos:</w:t>
      </w:r>
      <w:r w:rsidR="000248FD" w:rsidRPr="00986EB7">
        <w:rPr>
          <w:rFonts w:ascii="Arial Narrow" w:hAnsi="Arial Narrow" w:cs="Arial"/>
          <w:b/>
          <w:bCs/>
        </w:rPr>
        <w:t xml:space="preserve"> </w:t>
      </w:r>
      <w:r w:rsidR="004B0C34" w:rsidRPr="00986EB7">
        <w:rPr>
          <w:rFonts w:ascii="Arial Narrow" w:hAnsi="Arial Narrow" w:cs="Arial"/>
          <w:bCs/>
        </w:rPr>
        <w:t>Se denomina a la P</w:t>
      </w:r>
      <w:r w:rsidR="000248FD" w:rsidRPr="00986EB7">
        <w:rPr>
          <w:rFonts w:ascii="Arial Narrow" w:hAnsi="Arial Narrow" w:cs="Arial"/>
          <w:bCs/>
        </w:rPr>
        <w:t>lataforma para extraer reportes de Banner.</w:t>
      </w:r>
    </w:p>
    <w:p w14:paraId="57B30562" w14:textId="09E27724" w:rsidR="0055758B" w:rsidRDefault="0055758B" w:rsidP="003B1DD3">
      <w:pPr>
        <w:jc w:val="both"/>
        <w:rPr>
          <w:rFonts w:ascii="Arial Narrow" w:hAnsi="Arial Narrow" w:cs="Arial"/>
          <w:bCs/>
        </w:rPr>
      </w:pPr>
    </w:p>
    <w:p w14:paraId="0A17059E" w14:textId="2AA9D20D" w:rsidR="008D0BFD" w:rsidRDefault="008D0BFD" w:rsidP="003B1DD3">
      <w:pPr>
        <w:jc w:val="both"/>
        <w:rPr>
          <w:rFonts w:ascii="Arial Narrow" w:hAnsi="Arial Narrow" w:cs="Arial"/>
          <w:bCs/>
        </w:rPr>
      </w:pPr>
    </w:p>
    <w:p w14:paraId="4FEBF957" w14:textId="77777777" w:rsidR="00E55F88" w:rsidRDefault="00E55F88" w:rsidP="003B1DD3">
      <w:pPr>
        <w:jc w:val="both"/>
        <w:rPr>
          <w:rFonts w:ascii="Arial Narrow" w:hAnsi="Arial Narrow" w:cs="Arial"/>
          <w:bCs/>
        </w:rPr>
      </w:pPr>
    </w:p>
    <w:p w14:paraId="37C86154" w14:textId="77777777" w:rsidR="003A4CAB" w:rsidRPr="00986EB7" w:rsidRDefault="003A4CAB" w:rsidP="003B1DD3">
      <w:pPr>
        <w:jc w:val="both"/>
        <w:rPr>
          <w:rFonts w:ascii="Arial Narrow" w:hAnsi="Arial Narrow" w:cs="Arial"/>
          <w:bCs/>
        </w:rPr>
      </w:pPr>
    </w:p>
    <w:p w14:paraId="303F461B" w14:textId="77777777" w:rsidR="007C5E51" w:rsidRPr="00986EB7" w:rsidRDefault="007C5E51" w:rsidP="003B1DD3">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lastRenderedPageBreak/>
        <w:t>RESPONSABILIDAD</w:t>
      </w:r>
      <w:r w:rsidR="008D0BFD" w:rsidRPr="00986EB7">
        <w:rPr>
          <w:rFonts w:ascii="Arial Narrow" w:hAnsi="Arial Narrow" w:cs="Arial"/>
          <w:b/>
          <w:bCs/>
        </w:rPr>
        <w:t>ES</w:t>
      </w:r>
    </w:p>
    <w:p w14:paraId="06714D22" w14:textId="77777777" w:rsidR="007C5E51" w:rsidRPr="003A4CAB" w:rsidRDefault="007C5E51" w:rsidP="003B1DD3">
      <w:pPr>
        <w:jc w:val="both"/>
        <w:rPr>
          <w:rFonts w:ascii="Arial Narrow" w:hAnsi="Arial Narrow" w:cs="Arial"/>
          <w:b/>
          <w:bCs/>
        </w:rPr>
      </w:pPr>
    </w:p>
    <w:p w14:paraId="3F9D9D15" w14:textId="202965D8" w:rsidR="00CB633A" w:rsidRPr="00961219" w:rsidRDefault="00CB633A" w:rsidP="003B1DD3">
      <w:pPr>
        <w:jc w:val="both"/>
        <w:rPr>
          <w:rFonts w:ascii="Arial Narrow" w:hAnsi="Arial Narrow" w:cs="Arial"/>
        </w:rPr>
      </w:pPr>
      <w:r>
        <w:rPr>
          <w:rFonts w:ascii="Arial Narrow" w:hAnsi="Arial Narrow" w:cs="Arial"/>
          <w:b/>
          <w:bCs/>
        </w:rPr>
        <w:t xml:space="preserve">Jefe de Unidad: </w:t>
      </w:r>
      <w:r w:rsidR="00A748FD">
        <w:rPr>
          <w:rFonts w:ascii="Arial Narrow" w:hAnsi="Arial Narrow" w:cs="Arial"/>
        </w:rPr>
        <w:t>responsable del</w:t>
      </w:r>
      <w:r w:rsidR="009932E5">
        <w:rPr>
          <w:rFonts w:ascii="Arial Narrow" w:hAnsi="Arial Narrow" w:cs="Arial"/>
        </w:rPr>
        <w:t xml:space="preserve"> retiro de fondos</w:t>
      </w:r>
      <w:r w:rsidR="007C1156">
        <w:rPr>
          <w:rFonts w:ascii="Arial Narrow" w:hAnsi="Arial Narrow" w:cs="Arial"/>
        </w:rPr>
        <w:t>, siendo codeudor solidario</w:t>
      </w:r>
      <w:r w:rsidR="001B658C">
        <w:rPr>
          <w:rFonts w:ascii="Arial Narrow" w:hAnsi="Arial Narrow" w:cs="Arial"/>
        </w:rPr>
        <w:t xml:space="preserve"> del funcionario designado para el retiro o administración de </w:t>
      </w:r>
      <w:r w:rsidR="00603CBF">
        <w:rPr>
          <w:rFonts w:ascii="Arial Narrow" w:hAnsi="Arial Narrow" w:cs="Arial"/>
        </w:rPr>
        <w:t>los vales a rendir.</w:t>
      </w:r>
    </w:p>
    <w:p w14:paraId="7390024C" w14:textId="77777777" w:rsidR="00D277E6" w:rsidRDefault="00D277E6" w:rsidP="003B1DD3">
      <w:pPr>
        <w:jc w:val="both"/>
        <w:rPr>
          <w:rFonts w:ascii="Arial Narrow" w:hAnsi="Arial Narrow" w:cs="Arial"/>
          <w:b/>
          <w:bCs/>
        </w:rPr>
      </w:pPr>
    </w:p>
    <w:p w14:paraId="11D06E61" w14:textId="45DAC152" w:rsidR="001834C9" w:rsidRPr="003A4CAB" w:rsidRDefault="00A748FD" w:rsidP="003B1DD3">
      <w:pPr>
        <w:jc w:val="both"/>
        <w:rPr>
          <w:rFonts w:ascii="Arial Narrow" w:hAnsi="Arial Narrow" w:cs="Arial"/>
          <w:shd w:val="clear" w:color="auto" w:fill="FFFFFF"/>
        </w:rPr>
      </w:pPr>
      <w:r w:rsidRPr="003A4CAB">
        <w:rPr>
          <w:rFonts w:ascii="Arial Narrow" w:hAnsi="Arial Narrow" w:cs="Arial"/>
          <w:b/>
          <w:bCs/>
        </w:rPr>
        <w:t xml:space="preserve">Responsable </w:t>
      </w:r>
      <w:r>
        <w:rPr>
          <w:rFonts w:ascii="Arial Narrow" w:hAnsi="Arial Narrow" w:cs="Arial"/>
          <w:b/>
          <w:bCs/>
        </w:rPr>
        <w:t>de Vales Para Rendir</w:t>
      </w:r>
      <w:r w:rsidR="00197EB0">
        <w:rPr>
          <w:rFonts w:ascii="Arial Narrow" w:hAnsi="Arial Narrow" w:cs="Arial"/>
          <w:b/>
          <w:bCs/>
        </w:rPr>
        <w:t>:</w:t>
      </w:r>
      <w:r w:rsidR="001834C9" w:rsidRPr="003A4CAB">
        <w:rPr>
          <w:rFonts w:ascii="Arial Narrow" w:hAnsi="Arial Narrow" w:cs="Arial"/>
          <w:b/>
          <w:bCs/>
        </w:rPr>
        <w:t xml:space="preserve"> </w:t>
      </w:r>
      <w:r w:rsidR="003A4CAB" w:rsidRPr="003A4CAB">
        <w:rPr>
          <w:rFonts w:ascii="Arial Narrow" w:hAnsi="Arial Narrow" w:cs="Arial"/>
          <w:shd w:val="clear" w:color="auto" w:fill="FFFFFF"/>
        </w:rPr>
        <w:t xml:space="preserve">esta persona estará encargada de realizar la rendición del formulario correspondiente para este fondo. </w:t>
      </w:r>
    </w:p>
    <w:p w14:paraId="0D2F5137" w14:textId="77777777" w:rsidR="003A4CAB" w:rsidRPr="003A4CAB" w:rsidRDefault="003A4CAB" w:rsidP="003B1DD3">
      <w:pPr>
        <w:jc w:val="both"/>
        <w:rPr>
          <w:rFonts w:ascii="Arial Narrow" w:hAnsi="Arial Narrow" w:cs="Arial"/>
          <w:b/>
          <w:bCs/>
        </w:rPr>
      </w:pPr>
    </w:p>
    <w:p w14:paraId="3C7CCBB9" w14:textId="2AEF00CB" w:rsidR="00AE585E" w:rsidRPr="003A4CAB" w:rsidRDefault="003A4CAB" w:rsidP="003B1DD3">
      <w:pPr>
        <w:jc w:val="both"/>
        <w:rPr>
          <w:rFonts w:ascii="Arial Narrow" w:hAnsi="Arial Narrow" w:cs="Arial"/>
        </w:rPr>
      </w:pPr>
      <w:r w:rsidRPr="003A4CAB">
        <w:rPr>
          <w:rFonts w:ascii="Arial Narrow" w:hAnsi="Arial Narrow" w:cs="Arial"/>
          <w:b/>
          <w:bCs/>
        </w:rPr>
        <w:t xml:space="preserve">Administrativo Contable: </w:t>
      </w:r>
      <w:r w:rsidRPr="003A4CAB">
        <w:rPr>
          <w:rFonts w:ascii="Arial Narrow" w:hAnsi="Arial Narrow" w:cs="Arial"/>
        </w:rPr>
        <w:t xml:space="preserve">persona encargada de revisar, validar y registrar rendición </w:t>
      </w:r>
      <w:r w:rsidR="00A748FD">
        <w:rPr>
          <w:rFonts w:ascii="Arial Narrow" w:hAnsi="Arial Narrow" w:cs="Arial"/>
        </w:rPr>
        <w:t>de vales a rendir.</w:t>
      </w:r>
    </w:p>
    <w:p w14:paraId="5F81F9AA" w14:textId="77777777" w:rsidR="003A4CAB" w:rsidRPr="003A4CAB" w:rsidRDefault="003A4CAB" w:rsidP="003B1DD3">
      <w:pPr>
        <w:jc w:val="both"/>
        <w:rPr>
          <w:rFonts w:ascii="Arial Narrow" w:hAnsi="Arial Narrow" w:cs="Arial"/>
          <w:b/>
          <w:bCs/>
        </w:rPr>
      </w:pPr>
    </w:p>
    <w:p w14:paraId="1AA04C34" w14:textId="45E7E09E" w:rsidR="00AE585E" w:rsidRDefault="00422BD9" w:rsidP="003B1DD3">
      <w:pPr>
        <w:jc w:val="both"/>
        <w:rPr>
          <w:rFonts w:ascii="Arial Narrow" w:hAnsi="Arial Narrow" w:cs="Arial"/>
          <w:bCs/>
        </w:rPr>
      </w:pPr>
      <w:r w:rsidRPr="003A4CAB">
        <w:rPr>
          <w:rFonts w:ascii="Arial Narrow" w:hAnsi="Arial Narrow" w:cs="Arial"/>
          <w:b/>
          <w:bCs/>
        </w:rPr>
        <w:t>Tesorero(a)</w:t>
      </w:r>
      <w:r w:rsidR="00AE585E" w:rsidRPr="003A4CAB">
        <w:rPr>
          <w:rFonts w:ascii="Arial Narrow" w:hAnsi="Arial Narrow" w:cs="Arial"/>
          <w:b/>
          <w:bCs/>
        </w:rPr>
        <w:t xml:space="preserve">: </w:t>
      </w:r>
      <w:r w:rsidR="00AE585E" w:rsidRPr="003A4CAB">
        <w:rPr>
          <w:rFonts w:ascii="Arial Narrow" w:hAnsi="Arial Narrow" w:cs="Arial"/>
          <w:bCs/>
        </w:rPr>
        <w:t>Responsable de justificar fehacientemente la integridad tanto de los saldos pagados como de los pendientes de cancelación</w:t>
      </w:r>
      <w:r w:rsidRPr="003A4CAB">
        <w:rPr>
          <w:rFonts w:ascii="Arial Narrow" w:hAnsi="Arial Narrow" w:cs="Arial"/>
          <w:bCs/>
        </w:rPr>
        <w:t xml:space="preserve"> y ejecutar y cumplir con el procedimiento de pago.</w:t>
      </w:r>
    </w:p>
    <w:p w14:paraId="6BA0E523" w14:textId="16836475" w:rsidR="0055758B" w:rsidRDefault="0055758B" w:rsidP="003B1DD3">
      <w:pPr>
        <w:jc w:val="both"/>
        <w:rPr>
          <w:rFonts w:ascii="Arial Narrow" w:hAnsi="Arial Narrow" w:cs="Arial"/>
          <w:bCs/>
        </w:rPr>
      </w:pPr>
    </w:p>
    <w:p w14:paraId="49B18FFB" w14:textId="55FDD915" w:rsidR="0055758B" w:rsidRDefault="0055758B" w:rsidP="003B1DD3">
      <w:pPr>
        <w:jc w:val="both"/>
        <w:rPr>
          <w:rFonts w:ascii="Arial Narrow" w:hAnsi="Arial Narrow" w:cs="Arial"/>
          <w:bCs/>
        </w:rPr>
      </w:pPr>
      <w:r w:rsidRPr="002F21C8">
        <w:rPr>
          <w:rFonts w:ascii="Arial Narrow" w:hAnsi="Arial Narrow" w:cs="Arial"/>
          <w:b/>
          <w:bCs/>
        </w:rPr>
        <w:t xml:space="preserve">Director de Finanzas: </w:t>
      </w:r>
      <w:r w:rsidRPr="002F21C8">
        <w:rPr>
          <w:rFonts w:ascii="Arial Narrow" w:hAnsi="Arial Narrow" w:cs="Arial"/>
          <w:bCs/>
        </w:rPr>
        <w:t>Responsable de autorizar plazos adicionales para la rendición de cuentas</w:t>
      </w:r>
      <w:r w:rsidR="00EC5A47">
        <w:rPr>
          <w:rFonts w:ascii="Arial Narrow" w:hAnsi="Arial Narrow" w:cs="Arial"/>
          <w:bCs/>
        </w:rPr>
        <w:t xml:space="preserve"> o monto</w:t>
      </w:r>
      <w:r w:rsidRPr="002F21C8">
        <w:rPr>
          <w:rFonts w:ascii="Arial Narrow" w:hAnsi="Arial Narrow" w:cs="Arial"/>
          <w:bCs/>
        </w:rPr>
        <w:t>.</w:t>
      </w:r>
    </w:p>
    <w:p w14:paraId="6A1CBE50" w14:textId="6BBDF148" w:rsidR="0055758B" w:rsidRDefault="0055758B" w:rsidP="003B1DD3">
      <w:pPr>
        <w:jc w:val="both"/>
        <w:rPr>
          <w:rFonts w:ascii="Arial Narrow" w:hAnsi="Arial Narrow" w:cs="Arial"/>
          <w:bCs/>
        </w:rPr>
      </w:pPr>
    </w:p>
    <w:p w14:paraId="70DE3869" w14:textId="79DD3756" w:rsidR="0055758B" w:rsidRPr="0055758B" w:rsidRDefault="0055758B" w:rsidP="003B1DD3">
      <w:pPr>
        <w:jc w:val="both"/>
        <w:rPr>
          <w:rFonts w:ascii="Arial Narrow" w:hAnsi="Arial Narrow" w:cs="Arial"/>
          <w:b/>
          <w:bCs/>
        </w:rPr>
      </w:pPr>
      <w:r w:rsidRPr="002F21C8">
        <w:rPr>
          <w:rFonts w:ascii="Arial Narrow" w:hAnsi="Arial Narrow" w:cs="Arial"/>
          <w:b/>
        </w:rPr>
        <w:t>Director de Administración y Finanzas:</w:t>
      </w:r>
      <w:r w:rsidRPr="002F21C8">
        <w:rPr>
          <w:rFonts w:ascii="Arial Narrow" w:hAnsi="Arial Narrow" w:cs="Arial"/>
          <w:bCs/>
        </w:rPr>
        <w:t xml:space="preserve"> Responsable de crear cuenta corriente de funcionario por el concepto de vale a rendir.</w:t>
      </w:r>
    </w:p>
    <w:p w14:paraId="4AFB469B" w14:textId="77777777" w:rsidR="00B82AA4" w:rsidRPr="003A4CAB" w:rsidRDefault="00B82AA4" w:rsidP="003B1DD3">
      <w:pPr>
        <w:jc w:val="both"/>
        <w:rPr>
          <w:rFonts w:ascii="Arial Narrow" w:hAnsi="Arial Narrow" w:cs="Arial"/>
          <w:bCs/>
        </w:rPr>
      </w:pPr>
    </w:p>
    <w:p w14:paraId="59CA8949" w14:textId="1BA5FE80" w:rsidR="004E6D9D" w:rsidRDefault="004E6D9D" w:rsidP="003B1DD3">
      <w:pPr>
        <w:jc w:val="both"/>
        <w:rPr>
          <w:rFonts w:ascii="Arial Narrow" w:hAnsi="Arial Narrow" w:cs="Arial"/>
          <w:b/>
          <w:bCs/>
        </w:rPr>
      </w:pPr>
    </w:p>
    <w:p w14:paraId="669DE87C" w14:textId="77777777" w:rsidR="0055758B" w:rsidRPr="00986EB7" w:rsidRDefault="0055758B" w:rsidP="003B1DD3">
      <w:pPr>
        <w:jc w:val="both"/>
        <w:rPr>
          <w:rFonts w:ascii="Arial Narrow" w:hAnsi="Arial Narrow" w:cs="Arial"/>
          <w:b/>
          <w:bCs/>
        </w:rPr>
      </w:pPr>
    </w:p>
    <w:p w14:paraId="1C3A8CCC" w14:textId="77777777" w:rsidR="00CC543F" w:rsidRPr="00986EB7" w:rsidRDefault="00CC543F" w:rsidP="003B1DD3">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CUENTAS CONTABLES ASOCIADAS AL PROCEDIMIENTO</w:t>
      </w:r>
    </w:p>
    <w:p w14:paraId="0D3833FC" w14:textId="77777777" w:rsidR="00B25380" w:rsidRPr="00986EB7" w:rsidRDefault="00B25380" w:rsidP="003B1DD3">
      <w:pPr>
        <w:jc w:val="both"/>
        <w:rPr>
          <w:rFonts w:ascii="Arial Narrow" w:hAnsi="Arial Narrow" w:cs="Arial"/>
          <w:b/>
          <w:bCs/>
        </w:rPr>
      </w:pPr>
    </w:p>
    <w:p w14:paraId="652335CE" w14:textId="43E5678A" w:rsidR="00D77EBE" w:rsidRPr="00B854F3" w:rsidRDefault="00CC543F" w:rsidP="007F7A0D">
      <w:pPr>
        <w:pStyle w:val="Ttulo2"/>
        <w:ind w:right="50"/>
        <w:jc w:val="both"/>
        <w:rPr>
          <w:rFonts w:ascii="Arial Narrow" w:eastAsia="Times New Roman" w:hAnsi="Arial Narrow" w:cs="Times New Roman"/>
          <w:color w:val="auto"/>
          <w:sz w:val="24"/>
          <w:szCs w:val="24"/>
        </w:rPr>
      </w:pPr>
      <w:r w:rsidRPr="00184E20">
        <w:rPr>
          <w:rFonts w:ascii="Arial Narrow" w:hAnsi="Arial Narrow" w:cs="Arial"/>
          <w:bCs/>
          <w:color w:val="auto"/>
        </w:rPr>
        <w:t>Cuenta contable asociada al procedimiento</w:t>
      </w:r>
      <w:r w:rsidR="007F7A0D" w:rsidRPr="00184E20">
        <w:rPr>
          <w:rFonts w:ascii="Arial Narrow" w:hAnsi="Arial Narrow" w:cs="Arial"/>
          <w:bCs/>
          <w:color w:val="auto"/>
        </w:rPr>
        <w:t xml:space="preserve"> es la</w:t>
      </w:r>
      <w:r w:rsidRPr="00184E20">
        <w:rPr>
          <w:rFonts w:ascii="Arial Narrow" w:hAnsi="Arial Narrow" w:cs="Arial"/>
          <w:bCs/>
          <w:color w:val="auto"/>
        </w:rPr>
        <w:t xml:space="preserve"> </w:t>
      </w:r>
      <w:r w:rsidR="00163F1A" w:rsidRPr="00184E20">
        <w:rPr>
          <w:rFonts w:ascii="Arial Narrow" w:hAnsi="Arial Narrow" w:cs="Times New Roman"/>
          <w:color w:val="auto"/>
          <w:sz w:val="24"/>
          <w:szCs w:val="24"/>
        </w:rPr>
        <w:t>12F001, asociada a “Cuentas por cobrar Empleados”.</w:t>
      </w:r>
    </w:p>
    <w:p w14:paraId="2B91F6E1" w14:textId="0A805F75" w:rsidR="005E2C6F" w:rsidRPr="00B854F3" w:rsidRDefault="005E2C6F">
      <w:pPr>
        <w:rPr>
          <w:rFonts w:ascii="Arial Narrow" w:hAnsi="Arial Narrow" w:cs="Arial"/>
          <w:b/>
          <w:bCs/>
        </w:rPr>
      </w:pPr>
      <w:r w:rsidRPr="00B854F3">
        <w:rPr>
          <w:rFonts w:ascii="Arial Narrow" w:hAnsi="Arial Narrow" w:cs="Arial"/>
          <w:b/>
          <w:bCs/>
        </w:rPr>
        <w:br w:type="page"/>
      </w:r>
    </w:p>
    <w:p w14:paraId="79DAC917" w14:textId="77777777" w:rsidR="00B80626" w:rsidRPr="00986EB7" w:rsidRDefault="00B80626" w:rsidP="003B1DD3">
      <w:pPr>
        <w:jc w:val="both"/>
        <w:rPr>
          <w:rFonts w:ascii="Arial Narrow" w:hAnsi="Arial Narrow" w:cs="Arial"/>
          <w:b/>
          <w:bCs/>
        </w:rPr>
      </w:pPr>
    </w:p>
    <w:p w14:paraId="51C0F904" w14:textId="31A6839C" w:rsidR="007C5E51" w:rsidRPr="00986EB7" w:rsidRDefault="008D0BFD" w:rsidP="00B80626">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 xml:space="preserve">DESCRIPCIÒN </w:t>
      </w:r>
      <w:r w:rsidR="005B78F8" w:rsidRPr="00986EB7">
        <w:rPr>
          <w:rFonts w:ascii="Arial Narrow" w:hAnsi="Arial Narrow" w:cs="Arial"/>
          <w:b/>
          <w:bCs/>
        </w:rPr>
        <w:t xml:space="preserve">GENERAL </w:t>
      </w:r>
      <w:r w:rsidRPr="00986EB7">
        <w:rPr>
          <w:rFonts w:ascii="Arial Narrow" w:hAnsi="Arial Narrow" w:cs="Arial"/>
          <w:b/>
          <w:bCs/>
        </w:rPr>
        <w:t xml:space="preserve">DEL </w:t>
      </w:r>
      <w:r w:rsidR="00FD4A7F" w:rsidRPr="00986EB7">
        <w:rPr>
          <w:rFonts w:ascii="Arial Narrow" w:hAnsi="Arial Narrow" w:cs="Arial"/>
          <w:b/>
          <w:bCs/>
        </w:rPr>
        <w:t xml:space="preserve">PROCDIMIENTO DE </w:t>
      </w:r>
      <w:r w:rsidR="005E2C6F">
        <w:rPr>
          <w:rFonts w:ascii="Arial Narrow" w:hAnsi="Arial Narrow" w:cs="Arial"/>
          <w:b/>
          <w:bCs/>
        </w:rPr>
        <w:t>VALE POR RENDIR</w:t>
      </w:r>
    </w:p>
    <w:p w14:paraId="79BD7D6B" w14:textId="77777777" w:rsidR="008F4AE2" w:rsidRPr="00986EB7" w:rsidRDefault="008F4AE2" w:rsidP="00FD4A7F">
      <w:pPr>
        <w:jc w:val="both"/>
        <w:rPr>
          <w:rFonts w:ascii="Arial Narrow" w:hAnsi="Arial Narrow" w:cs="Arial"/>
          <w:b/>
          <w:bCs/>
        </w:rPr>
      </w:pPr>
    </w:p>
    <w:p w14:paraId="7435FAD4" w14:textId="77777777" w:rsidR="007D1388" w:rsidRPr="005961CB" w:rsidRDefault="007D1388" w:rsidP="007D1388">
      <w:pPr>
        <w:ind w:left="426" w:right="844"/>
        <w:jc w:val="both"/>
        <w:rPr>
          <w:rFonts w:ascii="Arial Narrow" w:hAnsi="Arial Narrow"/>
        </w:rPr>
      </w:pPr>
    </w:p>
    <w:p w14:paraId="55E49891" w14:textId="77777777" w:rsidR="007D1388" w:rsidRPr="005961CB" w:rsidRDefault="007D1388" w:rsidP="00FA3994">
      <w:pPr>
        <w:pStyle w:val="Prrafodelista"/>
        <w:widowControl w:val="0"/>
        <w:numPr>
          <w:ilvl w:val="0"/>
          <w:numId w:val="30"/>
        </w:numPr>
        <w:autoSpaceDE w:val="0"/>
        <w:autoSpaceDN w:val="0"/>
        <w:spacing w:before="101"/>
        <w:ind w:right="50"/>
        <w:jc w:val="both"/>
        <w:rPr>
          <w:rFonts w:ascii="Arial Narrow" w:hAnsi="Arial Narrow"/>
          <w:b/>
          <w:bCs/>
        </w:rPr>
      </w:pPr>
      <w:r w:rsidRPr="005961CB">
        <w:rPr>
          <w:rFonts w:ascii="Arial Narrow" w:hAnsi="Arial Narrow"/>
          <w:b/>
          <w:bCs/>
        </w:rPr>
        <w:t>Creación de cargo en la cuenta corriente del funcionario</w:t>
      </w:r>
    </w:p>
    <w:p w14:paraId="3DBDCEC3" w14:textId="77777777" w:rsidR="007D1388" w:rsidRPr="005961CB" w:rsidRDefault="007D1388" w:rsidP="00FA3994">
      <w:pPr>
        <w:ind w:left="720" w:right="50"/>
        <w:jc w:val="both"/>
        <w:rPr>
          <w:rFonts w:ascii="Arial Narrow" w:hAnsi="Arial Narrow"/>
        </w:rPr>
      </w:pPr>
    </w:p>
    <w:p w14:paraId="35B1F1BF" w14:textId="3658773A" w:rsidR="007D1388" w:rsidRPr="005961CB" w:rsidRDefault="007D1388" w:rsidP="00FA3994">
      <w:pPr>
        <w:ind w:left="720" w:right="50"/>
        <w:jc w:val="both"/>
        <w:rPr>
          <w:rFonts w:ascii="Arial Narrow" w:hAnsi="Arial Narrow"/>
        </w:rPr>
      </w:pPr>
      <w:r w:rsidRPr="005961CB">
        <w:rPr>
          <w:rFonts w:ascii="Arial Narrow" w:hAnsi="Arial Narrow"/>
        </w:rPr>
        <w:t>Instancia en la cual la Universidad, de acuerdo con lo requerido en el formulario de solicitud de vale a rendir, disponible en la página web (http://www.vrea.usm.cl/documentos),</w:t>
      </w:r>
      <w:r w:rsidRPr="005961CB">
        <w:rPr>
          <w:rFonts w:ascii="Arial Narrow" w:hAnsi="Arial Narrow"/>
          <w:i/>
          <w:w w:val="95"/>
        </w:rPr>
        <w:t xml:space="preserve"> </w:t>
      </w:r>
      <w:r w:rsidRPr="005961CB">
        <w:rPr>
          <w:rFonts w:ascii="Arial Narrow" w:hAnsi="Arial Narrow"/>
        </w:rPr>
        <w:t xml:space="preserve">asigna un determinado monto de dinero a un funcionario con contrato vigente, con el fin de </w:t>
      </w:r>
      <w:bookmarkStart w:id="0" w:name="_Hlk120093609"/>
      <w:r w:rsidRPr="005961CB">
        <w:rPr>
          <w:rFonts w:ascii="Arial Narrow" w:hAnsi="Arial Narrow"/>
        </w:rPr>
        <w:t>solventar gastos en beneficio y operaciones propias de la Universidad</w:t>
      </w:r>
      <w:bookmarkEnd w:id="0"/>
      <w:r w:rsidRPr="005961CB">
        <w:rPr>
          <w:rFonts w:ascii="Arial Narrow" w:hAnsi="Arial Narrow"/>
        </w:rPr>
        <w:t xml:space="preserve">, los cuales deberán ser acreditados posteriormente con sus respectivos </w:t>
      </w:r>
      <w:r w:rsidRPr="002F21C8">
        <w:rPr>
          <w:rFonts w:ascii="Arial Narrow" w:hAnsi="Arial Narrow"/>
        </w:rPr>
        <w:t xml:space="preserve">documentos </w:t>
      </w:r>
      <w:r w:rsidR="0055758B" w:rsidRPr="002F21C8">
        <w:rPr>
          <w:rFonts w:ascii="Arial Narrow" w:hAnsi="Arial Narrow"/>
        </w:rPr>
        <w:t xml:space="preserve">tributarios </w:t>
      </w:r>
      <w:r w:rsidRPr="002F21C8">
        <w:rPr>
          <w:rFonts w:ascii="Arial Narrow" w:hAnsi="Arial Narrow"/>
        </w:rPr>
        <w:t>de</w:t>
      </w:r>
      <w:r w:rsidRPr="005961CB">
        <w:rPr>
          <w:rFonts w:ascii="Arial Narrow" w:hAnsi="Arial Narrow"/>
        </w:rPr>
        <w:t xml:space="preserve"> respaldos, para lo que se realizarán los siguientes pasos:</w:t>
      </w:r>
    </w:p>
    <w:p w14:paraId="0693FD3D" w14:textId="77777777" w:rsidR="007D1388" w:rsidRPr="005961CB" w:rsidRDefault="007D1388" w:rsidP="00FA3994">
      <w:pPr>
        <w:pStyle w:val="Prrafodelista"/>
        <w:widowControl w:val="0"/>
        <w:numPr>
          <w:ilvl w:val="1"/>
          <w:numId w:val="28"/>
        </w:numPr>
        <w:autoSpaceDE w:val="0"/>
        <w:autoSpaceDN w:val="0"/>
        <w:spacing w:before="101"/>
        <w:ind w:right="50"/>
        <w:jc w:val="both"/>
        <w:rPr>
          <w:rFonts w:ascii="Arial Narrow" w:hAnsi="Arial Narrow"/>
        </w:rPr>
      </w:pPr>
      <w:bookmarkStart w:id="1" w:name="_Toc530144666"/>
      <w:r w:rsidRPr="005961CB">
        <w:rPr>
          <w:rFonts w:ascii="Arial Narrow" w:hAnsi="Arial Narrow"/>
          <w:b/>
          <w:bCs/>
        </w:rPr>
        <w:t xml:space="preserve">Creación en cuenta corriente funcionario: </w:t>
      </w:r>
      <w:bookmarkEnd w:id="1"/>
      <w:r w:rsidRPr="005961CB">
        <w:rPr>
          <w:rFonts w:ascii="Arial Narrow" w:hAnsi="Arial Narrow"/>
        </w:rPr>
        <w:t xml:space="preserve">Reconocimiento de deuda en cuenta corriente del funcionario por el concepto de vale a rendir, por parte del Director de Administración y Finanzas del respectivo campus y sede. </w:t>
      </w:r>
      <w:bookmarkStart w:id="2" w:name="_Toc530144667"/>
    </w:p>
    <w:p w14:paraId="7666C042" w14:textId="77777777" w:rsidR="007D1388" w:rsidRPr="005961CB" w:rsidRDefault="007D1388" w:rsidP="00FA3994">
      <w:pPr>
        <w:pStyle w:val="Prrafodelista"/>
        <w:widowControl w:val="0"/>
        <w:numPr>
          <w:ilvl w:val="1"/>
          <w:numId w:val="28"/>
        </w:numPr>
        <w:autoSpaceDE w:val="0"/>
        <w:autoSpaceDN w:val="0"/>
        <w:spacing w:before="101"/>
        <w:ind w:right="50"/>
        <w:jc w:val="both"/>
        <w:rPr>
          <w:rFonts w:ascii="Arial Narrow" w:hAnsi="Arial Narrow"/>
        </w:rPr>
      </w:pPr>
      <w:r w:rsidRPr="005961CB">
        <w:rPr>
          <w:rFonts w:ascii="Arial Narrow" w:hAnsi="Arial Narrow"/>
          <w:b/>
          <w:bCs/>
        </w:rPr>
        <w:t>Creación de compromiso presupuestario</w:t>
      </w:r>
      <w:bookmarkEnd w:id="2"/>
      <w:r w:rsidRPr="005961CB">
        <w:rPr>
          <w:rFonts w:ascii="Arial Narrow" w:hAnsi="Arial Narrow"/>
          <w:b/>
          <w:bCs/>
        </w:rPr>
        <w:t xml:space="preserve">: </w:t>
      </w:r>
      <w:r w:rsidRPr="005961CB">
        <w:rPr>
          <w:rFonts w:ascii="Arial Narrow" w:hAnsi="Arial Narrow"/>
        </w:rPr>
        <w:t>Con el fin de reservar presupuestariamente los recursos asociados a la solicitud de otorgamiento de vale a rendir, se deberá crear un compromiso presupuestario, indicando la organización que asumirá tal gasto.</w:t>
      </w:r>
      <w:bookmarkStart w:id="3" w:name="page5"/>
      <w:bookmarkStart w:id="4" w:name="page6"/>
      <w:bookmarkStart w:id="5" w:name="_Toc530144668"/>
      <w:bookmarkEnd w:id="3"/>
      <w:bookmarkEnd w:id="4"/>
    </w:p>
    <w:p w14:paraId="5EEA9F88" w14:textId="72B5AEF5" w:rsidR="007D1388" w:rsidRPr="005961CB" w:rsidRDefault="007D1388" w:rsidP="00FA3994">
      <w:pPr>
        <w:pStyle w:val="Prrafodelista"/>
        <w:widowControl w:val="0"/>
        <w:numPr>
          <w:ilvl w:val="1"/>
          <w:numId w:val="28"/>
        </w:numPr>
        <w:autoSpaceDE w:val="0"/>
        <w:autoSpaceDN w:val="0"/>
        <w:spacing w:before="101"/>
        <w:ind w:right="50"/>
        <w:jc w:val="both"/>
        <w:rPr>
          <w:rFonts w:ascii="Arial Narrow" w:hAnsi="Arial Narrow"/>
        </w:rPr>
      </w:pPr>
      <w:r w:rsidRPr="005961CB">
        <w:rPr>
          <w:rStyle w:val="Ttulo2Car"/>
          <w:rFonts w:ascii="Arial Narrow" w:hAnsi="Arial Narrow" w:cs="Times New Roman"/>
          <w:b/>
          <w:bCs/>
          <w:color w:val="auto"/>
          <w:sz w:val="24"/>
          <w:szCs w:val="24"/>
        </w:rPr>
        <w:t>Emisión de pago a funcionario</w:t>
      </w:r>
      <w:bookmarkEnd w:id="5"/>
      <w:r w:rsidRPr="005961CB">
        <w:rPr>
          <w:rStyle w:val="Ttulo2Car"/>
          <w:rFonts w:ascii="Arial Narrow" w:hAnsi="Arial Narrow" w:cs="Times New Roman"/>
          <w:color w:val="auto"/>
          <w:sz w:val="24"/>
          <w:szCs w:val="24"/>
        </w:rPr>
        <w:t xml:space="preserve">: </w:t>
      </w:r>
      <w:r w:rsidRPr="005961CB">
        <w:rPr>
          <w:rFonts w:ascii="Arial Narrow" w:hAnsi="Arial Narrow"/>
        </w:rPr>
        <w:t>Para emitir el pago por el concepto de vale a rendir</w:t>
      </w:r>
      <w:r w:rsidR="000030D0">
        <w:rPr>
          <w:rFonts w:ascii="Arial Narrow" w:hAnsi="Arial Narrow"/>
        </w:rPr>
        <w:t>.</w:t>
      </w:r>
    </w:p>
    <w:p w14:paraId="69F71279" w14:textId="77777777" w:rsidR="007D1388" w:rsidRPr="005961CB" w:rsidRDefault="007D1388" w:rsidP="00FA3994">
      <w:pPr>
        <w:pStyle w:val="Prrafodelista"/>
        <w:widowControl w:val="0"/>
        <w:numPr>
          <w:ilvl w:val="2"/>
          <w:numId w:val="28"/>
        </w:numPr>
        <w:autoSpaceDE w:val="0"/>
        <w:autoSpaceDN w:val="0"/>
        <w:spacing w:before="101"/>
        <w:ind w:right="50"/>
        <w:jc w:val="both"/>
        <w:rPr>
          <w:rFonts w:ascii="Arial Narrow" w:hAnsi="Arial Narrow"/>
        </w:rPr>
      </w:pPr>
      <w:r w:rsidRPr="005961CB">
        <w:rPr>
          <w:rFonts w:ascii="Arial Narrow" w:hAnsi="Arial Narrow"/>
        </w:rPr>
        <w:t>*El proceso de pago es efectuado por Tesorería.</w:t>
      </w:r>
    </w:p>
    <w:p w14:paraId="468CA5A4" w14:textId="77777777" w:rsidR="007D1388" w:rsidRPr="005961CB" w:rsidRDefault="007D1388" w:rsidP="00FA3994">
      <w:pPr>
        <w:ind w:right="50"/>
        <w:jc w:val="both"/>
        <w:rPr>
          <w:rFonts w:ascii="Arial Narrow" w:hAnsi="Arial Narrow"/>
        </w:rPr>
      </w:pPr>
      <w:bookmarkStart w:id="6" w:name="_Toc530144669"/>
    </w:p>
    <w:p w14:paraId="1CBB5DD2" w14:textId="77777777" w:rsidR="007D1388" w:rsidRPr="005961CB" w:rsidRDefault="007D1388" w:rsidP="00FA3994">
      <w:pPr>
        <w:pStyle w:val="Prrafodelista"/>
        <w:widowControl w:val="0"/>
        <w:numPr>
          <w:ilvl w:val="0"/>
          <w:numId w:val="30"/>
        </w:numPr>
        <w:autoSpaceDE w:val="0"/>
        <w:autoSpaceDN w:val="0"/>
        <w:spacing w:before="101"/>
        <w:ind w:right="50"/>
        <w:jc w:val="both"/>
        <w:rPr>
          <w:rFonts w:ascii="Arial Narrow" w:hAnsi="Arial Narrow"/>
          <w:b/>
          <w:bCs/>
        </w:rPr>
      </w:pPr>
      <w:r w:rsidRPr="005961CB">
        <w:rPr>
          <w:rFonts w:ascii="Arial Narrow" w:hAnsi="Arial Narrow"/>
          <w:b/>
          <w:bCs/>
        </w:rPr>
        <w:t>Procedimiento para rendición de gasto inferior al monto solicitado</w:t>
      </w:r>
      <w:bookmarkEnd w:id="6"/>
    </w:p>
    <w:p w14:paraId="5B0B0194" w14:textId="77777777" w:rsidR="007D1388" w:rsidRPr="005961CB" w:rsidRDefault="007D1388" w:rsidP="00FA3994">
      <w:pPr>
        <w:ind w:right="50"/>
        <w:jc w:val="both"/>
        <w:rPr>
          <w:rFonts w:ascii="Arial Narrow" w:hAnsi="Arial Narrow"/>
          <w:b/>
        </w:rPr>
      </w:pPr>
    </w:p>
    <w:p w14:paraId="50485EC2" w14:textId="77777777" w:rsidR="007D1388" w:rsidRPr="005961CB" w:rsidRDefault="007D1388" w:rsidP="00FA3994">
      <w:pPr>
        <w:pStyle w:val="Textoindependiente"/>
        <w:numPr>
          <w:ilvl w:val="0"/>
          <w:numId w:val="33"/>
        </w:numPr>
        <w:tabs>
          <w:tab w:val="left" w:pos="9356"/>
        </w:tabs>
        <w:spacing w:before="52"/>
        <w:ind w:right="50"/>
        <w:jc w:val="both"/>
        <w:rPr>
          <w:rFonts w:ascii="Arial Narrow" w:hAnsi="Arial Narrow"/>
          <w:b/>
          <w:bCs/>
          <w:sz w:val="24"/>
          <w:szCs w:val="24"/>
        </w:rPr>
      </w:pPr>
      <w:r w:rsidRPr="005961CB">
        <w:rPr>
          <w:rFonts w:ascii="Arial Narrow" w:hAnsi="Arial Narrow"/>
          <w:b/>
          <w:bCs/>
          <w:sz w:val="24"/>
          <w:szCs w:val="24"/>
        </w:rPr>
        <w:t>Rendición de vale a Rendir</w:t>
      </w:r>
    </w:p>
    <w:p w14:paraId="03682A12" w14:textId="77777777" w:rsidR="007D1388" w:rsidRPr="005961CB" w:rsidRDefault="007D1388" w:rsidP="00FA3994">
      <w:pPr>
        <w:pStyle w:val="Textoindependiente"/>
        <w:tabs>
          <w:tab w:val="left" w:pos="9356"/>
        </w:tabs>
        <w:spacing w:before="52"/>
        <w:ind w:left="709" w:right="50"/>
        <w:jc w:val="both"/>
        <w:rPr>
          <w:rFonts w:ascii="Arial Narrow" w:hAnsi="Arial Narrow"/>
          <w:sz w:val="24"/>
          <w:szCs w:val="24"/>
        </w:rPr>
      </w:pPr>
      <w:r w:rsidRPr="005961CB">
        <w:rPr>
          <w:rFonts w:ascii="Arial Narrow" w:hAnsi="Arial Narrow"/>
          <w:sz w:val="24"/>
          <w:szCs w:val="24"/>
        </w:rPr>
        <w:t>Una vez que se efectúa la rendición de fondos asociados a vales a rendir, con sus respectivos documentos de respaldos y conforme al formulario de rendición disponible en la página web, para aquellos casos en los que el gasto es inferior al monto solicitado se deberán realizar los siguientes pasos:</w:t>
      </w:r>
    </w:p>
    <w:p w14:paraId="24B0DAD0" w14:textId="77777777" w:rsidR="007D1388" w:rsidRPr="005961CB" w:rsidRDefault="007D1388" w:rsidP="00FA3994">
      <w:pPr>
        <w:pStyle w:val="Ttulo2"/>
        <w:numPr>
          <w:ilvl w:val="0"/>
          <w:numId w:val="31"/>
        </w:numPr>
        <w:ind w:left="2880" w:right="50"/>
        <w:jc w:val="both"/>
        <w:rPr>
          <w:rFonts w:ascii="Arial Narrow" w:hAnsi="Arial Narrow" w:cs="Times New Roman"/>
          <w:color w:val="auto"/>
          <w:sz w:val="24"/>
          <w:szCs w:val="24"/>
        </w:rPr>
      </w:pPr>
      <w:bookmarkStart w:id="7" w:name="_Toc530144670"/>
      <w:r w:rsidRPr="005961CB">
        <w:rPr>
          <w:rFonts w:ascii="Arial Narrow" w:hAnsi="Arial Narrow" w:cs="Times New Roman"/>
          <w:b/>
          <w:bCs/>
          <w:color w:val="auto"/>
          <w:sz w:val="24"/>
          <w:szCs w:val="24"/>
        </w:rPr>
        <w:t>Cierre compromiso presupuestario</w:t>
      </w:r>
      <w:bookmarkEnd w:id="7"/>
      <w:r w:rsidRPr="005961CB">
        <w:rPr>
          <w:rFonts w:ascii="Arial Narrow" w:hAnsi="Arial Narrow" w:cs="Times New Roman"/>
          <w:b/>
          <w:bCs/>
          <w:color w:val="auto"/>
          <w:sz w:val="24"/>
          <w:szCs w:val="24"/>
        </w:rPr>
        <w:t xml:space="preserve">: </w:t>
      </w:r>
      <w:r w:rsidRPr="005961CB">
        <w:rPr>
          <w:rFonts w:ascii="Arial Narrow" w:hAnsi="Arial Narrow" w:cs="Times New Roman"/>
          <w:color w:val="auto"/>
          <w:sz w:val="24"/>
          <w:szCs w:val="24"/>
        </w:rPr>
        <w:t>El primer paso consiste en el cierre del compromiso presupuestario, lo que permitirá devolver los recursos que fueron comprometidos inicialmente.</w:t>
      </w:r>
      <w:bookmarkStart w:id="8" w:name="page11"/>
      <w:bookmarkStart w:id="9" w:name="_Toc530144671"/>
      <w:bookmarkEnd w:id="8"/>
    </w:p>
    <w:p w14:paraId="2FC72F76" w14:textId="77777777" w:rsidR="007D1388" w:rsidRPr="005961CB" w:rsidRDefault="007D1388" w:rsidP="00FA3994">
      <w:pPr>
        <w:ind w:right="50"/>
        <w:jc w:val="both"/>
        <w:rPr>
          <w:rFonts w:ascii="Arial Narrow" w:hAnsi="Arial Narrow"/>
        </w:rPr>
      </w:pPr>
    </w:p>
    <w:p w14:paraId="077489CD" w14:textId="2F75202B" w:rsidR="007D1388" w:rsidRPr="00597CA2" w:rsidRDefault="007D1388" w:rsidP="00FA3994">
      <w:pPr>
        <w:pStyle w:val="Ttulo2"/>
        <w:numPr>
          <w:ilvl w:val="0"/>
          <w:numId w:val="31"/>
        </w:numPr>
        <w:ind w:left="2880" w:right="50"/>
        <w:jc w:val="both"/>
        <w:rPr>
          <w:rFonts w:ascii="Arial Narrow" w:hAnsi="Arial Narrow" w:cs="Times New Roman"/>
          <w:color w:val="auto"/>
          <w:sz w:val="24"/>
          <w:szCs w:val="24"/>
        </w:rPr>
      </w:pPr>
      <w:r w:rsidRPr="00597CA2">
        <w:rPr>
          <w:rFonts w:ascii="Arial Narrow" w:hAnsi="Arial Narrow" w:cs="Times New Roman"/>
          <w:b/>
          <w:bCs/>
          <w:color w:val="auto"/>
          <w:sz w:val="24"/>
          <w:szCs w:val="24"/>
        </w:rPr>
        <w:t>Registro de documento vinculados al libro de compras</w:t>
      </w:r>
      <w:r w:rsidR="000030D0">
        <w:rPr>
          <w:rFonts w:ascii="Arial Narrow" w:hAnsi="Arial Narrow" w:cs="Times New Roman"/>
          <w:b/>
          <w:bCs/>
          <w:color w:val="auto"/>
          <w:sz w:val="24"/>
          <w:szCs w:val="24"/>
        </w:rPr>
        <w:t>:</w:t>
      </w:r>
      <w:r w:rsidRPr="00597CA2">
        <w:rPr>
          <w:rFonts w:ascii="Arial Narrow" w:hAnsi="Arial Narrow" w:cs="Times New Roman"/>
          <w:b/>
          <w:bCs/>
          <w:color w:val="auto"/>
          <w:sz w:val="24"/>
          <w:szCs w:val="24"/>
        </w:rPr>
        <w:t xml:space="preserve"> </w:t>
      </w:r>
      <w:bookmarkEnd w:id="9"/>
      <w:r w:rsidRPr="00597CA2">
        <w:rPr>
          <w:rFonts w:ascii="Arial Narrow" w:hAnsi="Arial Narrow" w:cs="Times New Roman"/>
          <w:color w:val="auto"/>
          <w:sz w:val="24"/>
          <w:szCs w:val="24"/>
        </w:rPr>
        <w:t>Cuando la rendición del Vale a Rendir considera documentos tributarios que deben ser incorporados al Libro de Compras, considerar lo siguiente:</w:t>
      </w:r>
    </w:p>
    <w:p w14:paraId="1CD73F56" w14:textId="77777777" w:rsidR="007D1388" w:rsidRPr="005961CB" w:rsidRDefault="007D1388" w:rsidP="00FA3994">
      <w:pPr>
        <w:pStyle w:val="Prrafodelista"/>
        <w:widowControl w:val="0"/>
        <w:numPr>
          <w:ilvl w:val="0"/>
          <w:numId w:val="32"/>
        </w:numPr>
        <w:autoSpaceDE w:val="0"/>
        <w:autoSpaceDN w:val="0"/>
        <w:spacing w:before="101"/>
        <w:ind w:right="50"/>
        <w:jc w:val="both"/>
        <w:rPr>
          <w:rFonts w:ascii="Arial Narrow" w:hAnsi="Arial Narrow"/>
        </w:rPr>
      </w:pPr>
      <w:r w:rsidRPr="005961CB">
        <w:rPr>
          <w:rFonts w:ascii="Arial Narrow" w:hAnsi="Arial Narrow"/>
        </w:rPr>
        <w:t xml:space="preserve">El banco asociado al documento debe corresponder </w:t>
      </w:r>
      <w:r w:rsidRPr="005961CB">
        <w:rPr>
          <w:rFonts w:ascii="Arial Narrow" w:hAnsi="Arial Narrow"/>
          <w:b/>
        </w:rPr>
        <w:t>única y exclusivamente</w:t>
      </w:r>
      <w:r w:rsidRPr="005961CB">
        <w:rPr>
          <w:rFonts w:ascii="Arial Narrow" w:hAnsi="Arial Narrow"/>
        </w:rPr>
        <w:t xml:space="preserve"> al Banco con código </w:t>
      </w:r>
      <w:r w:rsidRPr="005961CB">
        <w:rPr>
          <w:rFonts w:ascii="Arial Narrow" w:hAnsi="Arial Narrow"/>
          <w:b/>
        </w:rPr>
        <w:t xml:space="preserve">3A </w:t>
      </w:r>
      <w:r w:rsidRPr="005961CB">
        <w:rPr>
          <w:rFonts w:ascii="Arial Narrow" w:hAnsi="Arial Narrow"/>
        </w:rPr>
        <w:t>“CUENTA BANCO ANTICIPO VALES A RENDIR”.</w:t>
      </w:r>
    </w:p>
    <w:p w14:paraId="08A5931F" w14:textId="77777777" w:rsidR="007D1388" w:rsidRPr="005961CB" w:rsidRDefault="007D1388" w:rsidP="00FA3994">
      <w:pPr>
        <w:ind w:right="50"/>
        <w:jc w:val="both"/>
        <w:rPr>
          <w:rFonts w:ascii="Arial Narrow" w:hAnsi="Arial Narrow"/>
        </w:rPr>
      </w:pPr>
    </w:p>
    <w:p w14:paraId="5309CDAC" w14:textId="77777777" w:rsidR="007D1388" w:rsidRPr="005961CB" w:rsidRDefault="007D1388" w:rsidP="00FA3994">
      <w:pPr>
        <w:ind w:left="426" w:right="50"/>
        <w:jc w:val="both"/>
        <w:rPr>
          <w:rFonts w:ascii="Arial Narrow" w:hAnsi="Arial Narrow"/>
        </w:rPr>
      </w:pPr>
    </w:p>
    <w:p w14:paraId="3A242F47" w14:textId="3B5FD9A1" w:rsidR="007D1388" w:rsidRPr="005961CB" w:rsidRDefault="007D1388" w:rsidP="00FA3994">
      <w:pPr>
        <w:ind w:left="2160" w:right="50"/>
        <w:jc w:val="both"/>
        <w:rPr>
          <w:rFonts w:ascii="Arial Narrow" w:hAnsi="Arial Narrow"/>
          <w:b/>
        </w:rPr>
      </w:pPr>
      <w:r w:rsidRPr="005961CB">
        <w:rPr>
          <w:rFonts w:ascii="Arial Narrow" w:hAnsi="Arial Narrow"/>
          <w:b/>
        </w:rPr>
        <w:t xml:space="preserve">El banco indicado no generará un flujo efectivo de dinero, por lo que sólo servirá para realizar el registro del documento. </w:t>
      </w:r>
    </w:p>
    <w:p w14:paraId="153F1211" w14:textId="77777777" w:rsidR="001070F5" w:rsidRDefault="001070F5" w:rsidP="00FA3994">
      <w:pPr>
        <w:pStyle w:val="Ttulo3"/>
        <w:ind w:right="50"/>
        <w:jc w:val="both"/>
        <w:rPr>
          <w:rFonts w:ascii="Arial Narrow" w:hAnsi="Arial Narrow" w:cs="Times New Roman"/>
          <w:b/>
          <w:bCs/>
          <w:color w:val="auto"/>
        </w:rPr>
      </w:pPr>
      <w:bookmarkStart w:id="10" w:name="_Toc530144672"/>
    </w:p>
    <w:p w14:paraId="5D62E801" w14:textId="55A3C3D0" w:rsidR="007D1388" w:rsidRPr="005961CB" w:rsidRDefault="007D1388" w:rsidP="00FA3994">
      <w:pPr>
        <w:pStyle w:val="Ttulo3"/>
        <w:ind w:left="708" w:right="50" w:firstLine="708"/>
        <w:jc w:val="both"/>
        <w:rPr>
          <w:rFonts w:ascii="Arial Narrow" w:hAnsi="Arial Narrow" w:cs="Times New Roman"/>
          <w:color w:val="auto"/>
        </w:rPr>
      </w:pPr>
      <w:r w:rsidRPr="005961CB">
        <w:rPr>
          <w:rFonts w:ascii="Arial Narrow" w:hAnsi="Arial Narrow" w:cs="Times New Roman"/>
          <w:b/>
          <w:bCs/>
          <w:color w:val="auto"/>
        </w:rPr>
        <w:t>Regularización de Banco Control</w:t>
      </w:r>
      <w:bookmarkEnd w:id="10"/>
      <w:r w:rsidRPr="005961CB">
        <w:rPr>
          <w:rFonts w:ascii="Arial Narrow" w:hAnsi="Arial Narrow" w:cs="Times New Roman"/>
          <w:b/>
          <w:bCs/>
          <w:color w:val="auto"/>
        </w:rPr>
        <w:t xml:space="preserve">: </w:t>
      </w:r>
      <w:r w:rsidRPr="005961CB">
        <w:rPr>
          <w:rFonts w:ascii="Arial Narrow" w:hAnsi="Arial Narrow" w:cs="Times New Roman"/>
          <w:color w:val="auto"/>
        </w:rPr>
        <w:t>El movimiento contable, lleva consigo la realización de una póliza contable que regulariza el banco de control. Cabe precisar que dicho paso tiene por finalidad registrar los documentos en libro de compras</w:t>
      </w:r>
      <w:r w:rsidR="002F21C8">
        <w:rPr>
          <w:rFonts w:ascii="Arial Narrow" w:hAnsi="Arial Narrow" w:cs="Times New Roman"/>
          <w:color w:val="auto"/>
        </w:rPr>
        <w:t>.</w:t>
      </w:r>
    </w:p>
    <w:p w14:paraId="366B5DA2" w14:textId="77777777" w:rsidR="007D1388" w:rsidRPr="005961CB" w:rsidRDefault="007D1388" w:rsidP="00FA3994">
      <w:pPr>
        <w:pStyle w:val="Ttulo2"/>
        <w:ind w:right="50"/>
        <w:jc w:val="both"/>
        <w:rPr>
          <w:rFonts w:ascii="Arial Narrow" w:hAnsi="Arial Narrow" w:cs="Times New Roman"/>
          <w:color w:val="auto"/>
          <w:sz w:val="24"/>
          <w:szCs w:val="24"/>
        </w:rPr>
      </w:pPr>
      <w:bookmarkStart w:id="11" w:name="page16"/>
      <w:bookmarkStart w:id="12" w:name="_Toc530144673"/>
      <w:bookmarkEnd w:id="11"/>
    </w:p>
    <w:p w14:paraId="59D4EE6E" w14:textId="02629866" w:rsidR="007D1388" w:rsidRDefault="007D1388" w:rsidP="000030D0">
      <w:pPr>
        <w:pStyle w:val="Ttulo2"/>
        <w:numPr>
          <w:ilvl w:val="0"/>
          <w:numId w:val="34"/>
        </w:numPr>
        <w:tabs>
          <w:tab w:val="num" w:pos="360"/>
        </w:tabs>
        <w:ind w:left="1276" w:right="50" w:firstLine="0"/>
        <w:jc w:val="both"/>
        <w:rPr>
          <w:rFonts w:ascii="Arial Narrow" w:hAnsi="Arial Narrow" w:cs="Times New Roman"/>
          <w:b/>
          <w:bCs/>
          <w:color w:val="auto"/>
          <w:sz w:val="24"/>
          <w:szCs w:val="24"/>
        </w:rPr>
      </w:pPr>
      <w:r w:rsidRPr="00584CE7">
        <w:rPr>
          <w:rFonts w:ascii="Arial Narrow" w:hAnsi="Arial Narrow" w:cs="Times New Roman"/>
          <w:b/>
          <w:bCs/>
          <w:color w:val="auto"/>
          <w:sz w:val="24"/>
          <w:szCs w:val="24"/>
        </w:rPr>
        <w:t>Registro de documentos no vinculados al libro de compras</w:t>
      </w:r>
      <w:bookmarkEnd w:id="12"/>
      <w:r w:rsidR="000030D0">
        <w:rPr>
          <w:rFonts w:ascii="Arial Narrow" w:hAnsi="Arial Narrow" w:cs="Times New Roman"/>
          <w:b/>
          <w:bCs/>
          <w:color w:val="auto"/>
          <w:sz w:val="24"/>
          <w:szCs w:val="24"/>
        </w:rPr>
        <w:t>.</w:t>
      </w:r>
    </w:p>
    <w:p w14:paraId="1B7D3415" w14:textId="77777777" w:rsidR="000030D0" w:rsidRPr="000030D0" w:rsidRDefault="000030D0" w:rsidP="000030D0">
      <w:pPr>
        <w:rPr>
          <w:lang w:val="es-CL" w:eastAsia="es-CL"/>
        </w:rPr>
      </w:pPr>
    </w:p>
    <w:p w14:paraId="58CBDE9B" w14:textId="2D43D7DC" w:rsidR="007D1388" w:rsidRPr="005961CB" w:rsidRDefault="007D1388" w:rsidP="00FA3994">
      <w:pPr>
        <w:ind w:left="720" w:right="50"/>
        <w:jc w:val="both"/>
        <w:rPr>
          <w:rFonts w:ascii="Arial Narrow" w:hAnsi="Arial Narrow"/>
        </w:rPr>
      </w:pPr>
      <w:r w:rsidRPr="00110A51">
        <w:rPr>
          <w:rFonts w:ascii="Arial Narrow" w:hAnsi="Arial Narrow"/>
        </w:rPr>
        <w:t>Para el registro de documentos vinculados a boletas o documentos de gastos que no se asocian al Libro de Compras, se utilizarán POLIZAS. Para ello, se utilizarán las formas vinculadas al registro de pólizas contables y presupuestarias, reflejando el gasto correspondiente en la organización pertinente.</w:t>
      </w:r>
      <w:bookmarkStart w:id="13" w:name="page17"/>
      <w:bookmarkEnd w:id="13"/>
      <w:r w:rsidRPr="005961CB">
        <w:rPr>
          <w:rFonts w:ascii="Arial Narrow" w:hAnsi="Arial Narrow"/>
        </w:rPr>
        <w:tab/>
      </w:r>
      <w:bookmarkStart w:id="14" w:name="_Toc530144674"/>
    </w:p>
    <w:p w14:paraId="2027C8B0" w14:textId="16032E9E" w:rsidR="007D1388" w:rsidRPr="005961CB" w:rsidRDefault="007D1388" w:rsidP="00FA3994">
      <w:pPr>
        <w:pStyle w:val="Prrafodelista"/>
        <w:widowControl w:val="0"/>
        <w:numPr>
          <w:ilvl w:val="0"/>
          <w:numId w:val="35"/>
        </w:numPr>
        <w:tabs>
          <w:tab w:val="left" w:pos="1740"/>
        </w:tabs>
        <w:autoSpaceDE w:val="0"/>
        <w:autoSpaceDN w:val="0"/>
        <w:spacing w:before="101"/>
        <w:ind w:right="50"/>
        <w:jc w:val="both"/>
        <w:rPr>
          <w:rFonts w:ascii="Arial Narrow" w:hAnsi="Arial Narrow" w:cs="Arial"/>
        </w:rPr>
      </w:pPr>
      <w:r w:rsidRPr="005961CB">
        <w:rPr>
          <w:rFonts w:ascii="Arial Narrow" w:hAnsi="Arial Narrow"/>
          <w:b/>
          <w:bCs/>
        </w:rPr>
        <w:t>Reversa de código de detalle en cuenta corriente</w:t>
      </w:r>
      <w:r w:rsidRPr="005961CB">
        <w:rPr>
          <w:rFonts w:ascii="Arial Narrow" w:hAnsi="Arial Narrow"/>
        </w:rPr>
        <w:t xml:space="preserve"> Una vez que el vale a rendir se encuentre rendido debe reversarse en la cuenta corriente del funcionario aquel monto válidamente respald</w:t>
      </w:r>
      <w:r w:rsidR="00110A51">
        <w:rPr>
          <w:rFonts w:ascii="Arial Narrow" w:hAnsi="Arial Narrow"/>
        </w:rPr>
        <w:t xml:space="preserve">ado </w:t>
      </w:r>
      <w:r w:rsidRPr="005961CB">
        <w:rPr>
          <w:rFonts w:ascii="Arial Narrow" w:hAnsi="Arial Narrow"/>
        </w:rPr>
        <w:t xml:space="preserve">con los documentos pertinentes. </w:t>
      </w:r>
    </w:p>
    <w:p w14:paraId="314ABC63" w14:textId="4D9E756D" w:rsidR="007D1388" w:rsidRPr="00E52952" w:rsidRDefault="007D1388" w:rsidP="00FA3994">
      <w:pPr>
        <w:pStyle w:val="Prrafodelista"/>
        <w:widowControl w:val="0"/>
        <w:numPr>
          <w:ilvl w:val="0"/>
          <w:numId w:val="35"/>
        </w:numPr>
        <w:tabs>
          <w:tab w:val="left" w:pos="1740"/>
          <w:tab w:val="left" w:pos="9356"/>
        </w:tabs>
        <w:autoSpaceDE w:val="0"/>
        <w:autoSpaceDN w:val="0"/>
        <w:spacing w:before="101"/>
        <w:ind w:right="50"/>
        <w:jc w:val="both"/>
        <w:rPr>
          <w:rFonts w:ascii="Arial Narrow" w:hAnsi="Arial Narrow"/>
        </w:rPr>
      </w:pPr>
      <w:r w:rsidRPr="005961CB">
        <w:rPr>
          <w:rFonts w:ascii="Arial Narrow" w:hAnsi="Arial Narrow"/>
          <w:b/>
          <w:bCs/>
        </w:rPr>
        <w:t>Reintegro por caja del monto adeudado por funcionario</w:t>
      </w:r>
      <w:bookmarkEnd w:id="14"/>
      <w:r w:rsidRPr="005961CB">
        <w:rPr>
          <w:rFonts w:ascii="Arial Narrow" w:hAnsi="Arial Narrow"/>
          <w:b/>
          <w:bCs/>
        </w:rPr>
        <w:t xml:space="preserve"> </w:t>
      </w:r>
      <w:r w:rsidRPr="005961CB">
        <w:rPr>
          <w:rFonts w:ascii="Arial Narrow" w:hAnsi="Arial Narrow"/>
        </w:rPr>
        <w:t>Una vez que el vale a rendir se encuentre rendido y este genere un saldo a favor para la Universidad, el funcionario a quien se le otorgó dicho fondo, deberá dirigirse a realizar el reintegro por caja, las que se ubican en las dependencias de los distintos campus o sedes</w:t>
      </w:r>
      <w:r w:rsidR="00380EF1">
        <w:rPr>
          <w:rFonts w:ascii="Arial Narrow" w:hAnsi="Arial Narrow"/>
        </w:rPr>
        <w:t xml:space="preserve">, </w:t>
      </w:r>
      <w:r w:rsidR="00380EF1" w:rsidRPr="00E52952">
        <w:rPr>
          <w:rFonts w:ascii="Arial Narrow" w:hAnsi="Arial Narrow"/>
        </w:rPr>
        <w:t>en la imposibilidad de acudir a las cajas el funcionario efectuará un depósito o transferencia en el banco el cual le indique la Dirección de Finanzas.</w:t>
      </w:r>
    </w:p>
    <w:p w14:paraId="1B2A0180" w14:textId="77777777" w:rsidR="007D1388" w:rsidRPr="005961CB" w:rsidRDefault="007D1388" w:rsidP="00FA3994">
      <w:pPr>
        <w:ind w:right="50"/>
        <w:jc w:val="both"/>
        <w:rPr>
          <w:rFonts w:ascii="Arial Narrow" w:eastAsiaTheme="majorEastAsia" w:hAnsi="Arial Narrow"/>
          <w:bCs/>
          <w:kern w:val="32"/>
        </w:rPr>
      </w:pPr>
      <w:bookmarkStart w:id="15" w:name="page19"/>
      <w:bookmarkEnd w:id="15"/>
    </w:p>
    <w:p w14:paraId="358855AE" w14:textId="77777777" w:rsidR="007D1388" w:rsidRPr="005961CB" w:rsidRDefault="007D1388" w:rsidP="00FA3994">
      <w:pPr>
        <w:pStyle w:val="Prrafodelista"/>
        <w:widowControl w:val="0"/>
        <w:numPr>
          <w:ilvl w:val="0"/>
          <w:numId w:val="30"/>
        </w:numPr>
        <w:autoSpaceDE w:val="0"/>
        <w:autoSpaceDN w:val="0"/>
        <w:spacing w:before="101"/>
        <w:ind w:right="50"/>
        <w:jc w:val="both"/>
        <w:rPr>
          <w:rFonts w:ascii="Arial Narrow" w:eastAsiaTheme="majorEastAsia" w:hAnsi="Arial Narrow"/>
          <w:b/>
          <w:bCs/>
          <w:kern w:val="32"/>
        </w:rPr>
      </w:pPr>
      <w:bookmarkStart w:id="16" w:name="_Toc530144675"/>
      <w:r w:rsidRPr="005961CB">
        <w:rPr>
          <w:rFonts w:ascii="Arial Narrow" w:hAnsi="Arial Narrow"/>
          <w:b/>
          <w:bCs/>
        </w:rPr>
        <w:t>Procedimiento para rendición de gasto superior al monto solicitado</w:t>
      </w:r>
      <w:bookmarkEnd w:id="16"/>
    </w:p>
    <w:p w14:paraId="4A4BC74E" w14:textId="77777777" w:rsidR="007D1388" w:rsidRPr="005961CB" w:rsidRDefault="007D1388" w:rsidP="00FA3994">
      <w:pPr>
        <w:pStyle w:val="Textoindependiente"/>
        <w:tabs>
          <w:tab w:val="left" w:pos="9356"/>
        </w:tabs>
        <w:spacing w:before="52"/>
        <w:ind w:left="720" w:right="50"/>
        <w:jc w:val="both"/>
        <w:rPr>
          <w:rFonts w:ascii="Arial Narrow" w:hAnsi="Arial Narrow"/>
          <w:sz w:val="24"/>
          <w:szCs w:val="24"/>
        </w:rPr>
      </w:pPr>
    </w:p>
    <w:p w14:paraId="5829E608" w14:textId="77777777" w:rsidR="007D1388" w:rsidRPr="005961CB" w:rsidRDefault="007D1388" w:rsidP="00FA3994">
      <w:pPr>
        <w:pStyle w:val="Textoindependiente"/>
        <w:tabs>
          <w:tab w:val="left" w:pos="9356"/>
        </w:tabs>
        <w:spacing w:before="52"/>
        <w:ind w:left="720" w:right="50"/>
        <w:jc w:val="both"/>
        <w:rPr>
          <w:rFonts w:ascii="Arial Narrow" w:hAnsi="Arial Narrow"/>
          <w:sz w:val="24"/>
          <w:szCs w:val="24"/>
        </w:rPr>
      </w:pPr>
      <w:r w:rsidRPr="005961CB">
        <w:rPr>
          <w:rFonts w:ascii="Arial Narrow" w:hAnsi="Arial Narrow"/>
          <w:sz w:val="24"/>
          <w:szCs w:val="24"/>
        </w:rPr>
        <w:t>Una vez que se efectúa la rendición de fondos asociados a vales a rendir, con sus respectivos documentos de respaldos y conforme al formulario de rendición disponible en la página web, para aquellos casos en los que el gasto sea superior al monto solicitado, se deberán realizar los siguientes pasos:</w:t>
      </w:r>
      <w:bookmarkStart w:id="17" w:name="page24"/>
      <w:bookmarkStart w:id="18" w:name="_Toc530144676"/>
      <w:bookmarkEnd w:id="17"/>
    </w:p>
    <w:p w14:paraId="5A6AB3EB" w14:textId="77777777" w:rsidR="007D1388" w:rsidRPr="005961CB" w:rsidRDefault="007D1388" w:rsidP="00FA3994">
      <w:pPr>
        <w:pStyle w:val="Textoindependiente"/>
        <w:tabs>
          <w:tab w:val="left" w:pos="9356"/>
        </w:tabs>
        <w:spacing w:before="52"/>
        <w:ind w:right="50"/>
        <w:jc w:val="both"/>
        <w:rPr>
          <w:rFonts w:ascii="Arial Narrow" w:hAnsi="Arial Narrow"/>
          <w:sz w:val="24"/>
          <w:szCs w:val="24"/>
        </w:rPr>
      </w:pPr>
    </w:p>
    <w:p w14:paraId="4A85379B" w14:textId="77777777" w:rsidR="007D1388" w:rsidRPr="005961CB" w:rsidRDefault="007D1388" w:rsidP="00FA3994">
      <w:pPr>
        <w:pStyle w:val="Textoindependiente"/>
        <w:numPr>
          <w:ilvl w:val="0"/>
          <w:numId w:val="36"/>
        </w:numPr>
        <w:tabs>
          <w:tab w:val="left" w:pos="9356"/>
        </w:tabs>
        <w:spacing w:before="52"/>
        <w:ind w:right="50"/>
        <w:jc w:val="both"/>
        <w:rPr>
          <w:rFonts w:ascii="Arial Narrow" w:hAnsi="Arial Narrow"/>
          <w:b/>
          <w:bCs/>
          <w:i/>
          <w:sz w:val="24"/>
          <w:szCs w:val="24"/>
        </w:rPr>
      </w:pPr>
      <w:r w:rsidRPr="005961CB">
        <w:rPr>
          <w:rFonts w:ascii="Arial Narrow" w:hAnsi="Arial Narrow"/>
          <w:b/>
          <w:bCs/>
          <w:sz w:val="24"/>
          <w:szCs w:val="24"/>
        </w:rPr>
        <w:t xml:space="preserve">Cierre Compromiso Presupuestario </w:t>
      </w:r>
      <w:bookmarkEnd w:id="18"/>
      <w:r w:rsidRPr="005961CB">
        <w:rPr>
          <w:rFonts w:ascii="Arial Narrow" w:hAnsi="Arial Narrow"/>
          <w:sz w:val="24"/>
          <w:szCs w:val="24"/>
        </w:rPr>
        <w:t>El primer paso consiste en el cierre del compromiso presupuestario, lo que permitirá devolver los recursos que fueron comprometidos con la creación del compromiso, con el objetivo de que queden disponibles para realizar el registro de los documentos vinculados al Vale a Rendir. El cierre del compromiso se realiza con la regla E032.</w:t>
      </w:r>
    </w:p>
    <w:p w14:paraId="73B30B19" w14:textId="77777777" w:rsidR="007D1388" w:rsidRPr="005961CB" w:rsidRDefault="007D1388" w:rsidP="00FA3994">
      <w:pPr>
        <w:pStyle w:val="Textoindependiente"/>
        <w:tabs>
          <w:tab w:val="left" w:pos="9356"/>
        </w:tabs>
        <w:spacing w:before="52"/>
        <w:ind w:right="50"/>
        <w:jc w:val="both"/>
        <w:rPr>
          <w:rFonts w:ascii="Arial Narrow" w:hAnsi="Arial Narrow"/>
          <w:b/>
          <w:bCs/>
          <w:sz w:val="24"/>
          <w:szCs w:val="24"/>
        </w:rPr>
      </w:pPr>
    </w:p>
    <w:p w14:paraId="36BDBD76" w14:textId="30CE6C84" w:rsidR="007D1388" w:rsidRPr="005961CB" w:rsidRDefault="007D1388" w:rsidP="00FA3994">
      <w:pPr>
        <w:pStyle w:val="Ttulo2"/>
        <w:numPr>
          <w:ilvl w:val="0"/>
          <w:numId w:val="36"/>
        </w:numPr>
        <w:tabs>
          <w:tab w:val="num" w:pos="360"/>
        </w:tabs>
        <w:ind w:left="1418" w:right="50" w:firstLine="0"/>
        <w:jc w:val="both"/>
        <w:rPr>
          <w:rFonts w:ascii="Arial Narrow" w:hAnsi="Arial Narrow" w:cs="Times New Roman"/>
          <w:color w:val="auto"/>
          <w:sz w:val="24"/>
          <w:szCs w:val="24"/>
        </w:rPr>
      </w:pPr>
      <w:bookmarkStart w:id="19" w:name="page26"/>
      <w:bookmarkStart w:id="20" w:name="_Toc530144677"/>
      <w:bookmarkEnd w:id="19"/>
      <w:r w:rsidRPr="005961CB">
        <w:rPr>
          <w:rFonts w:ascii="Arial Narrow" w:hAnsi="Arial Narrow" w:cs="Times New Roman"/>
          <w:b/>
          <w:bCs/>
          <w:color w:val="auto"/>
          <w:sz w:val="24"/>
          <w:szCs w:val="24"/>
        </w:rPr>
        <w:t xml:space="preserve">Registros de documentos vinculados al libro de compras </w:t>
      </w:r>
      <w:bookmarkEnd w:id="20"/>
      <w:r w:rsidRPr="005961CB">
        <w:rPr>
          <w:rFonts w:ascii="Arial Narrow" w:hAnsi="Arial Narrow" w:cs="Times New Roman"/>
          <w:color w:val="auto"/>
          <w:sz w:val="24"/>
          <w:szCs w:val="24"/>
        </w:rPr>
        <w:t>Cuando la rendición del vale a rendir considera documentos tributarios que deben ser incorporados al Libro de Compras, se deberá considerar para el registro la utilización de la forma F</w:t>
      </w:r>
      <w:r w:rsidR="000030D0">
        <w:rPr>
          <w:rFonts w:ascii="Arial Narrow" w:hAnsi="Arial Narrow" w:cs="Times New Roman"/>
          <w:color w:val="auto"/>
          <w:sz w:val="24"/>
          <w:szCs w:val="24"/>
        </w:rPr>
        <w:t>AAINVE</w:t>
      </w:r>
      <w:r w:rsidRPr="005961CB">
        <w:rPr>
          <w:rFonts w:ascii="Arial Narrow" w:hAnsi="Arial Narrow" w:cs="Times New Roman"/>
          <w:color w:val="auto"/>
          <w:sz w:val="24"/>
          <w:szCs w:val="24"/>
        </w:rPr>
        <w:t>, teniendo en consideración lo siguiente:</w:t>
      </w:r>
    </w:p>
    <w:p w14:paraId="281A299E" w14:textId="77777777" w:rsidR="007D1388" w:rsidRPr="005961CB" w:rsidRDefault="007D1388" w:rsidP="00FA3994">
      <w:pPr>
        <w:ind w:left="426" w:right="50"/>
        <w:rPr>
          <w:rFonts w:ascii="Arial Narrow" w:hAnsi="Arial Narrow"/>
        </w:rPr>
      </w:pPr>
    </w:p>
    <w:p w14:paraId="0EBB4C65" w14:textId="5D53E37B" w:rsidR="007D1388" w:rsidRPr="005961CB" w:rsidRDefault="007D1388" w:rsidP="00FA3994">
      <w:pPr>
        <w:pStyle w:val="Prrafodelista"/>
        <w:widowControl w:val="0"/>
        <w:numPr>
          <w:ilvl w:val="0"/>
          <w:numId w:val="29"/>
        </w:numPr>
        <w:tabs>
          <w:tab w:val="left" w:pos="8789"/>
        </w:tabs>
        <w:autoSpaceDE w:val="0"/>
        <w:autoSpaceDN w:val="0"/>
        <w:spacing w:before="101"/>
        <w:ind w:right="50"/>
        <w:jc w:val="both"/>
        <w:rPr>
          <w:rFonts w:ascii="Arial Narrow" w:hAnsi="Arial Narrow"/>
        </w:rPr>
      </w:pPr>
      <w:r w:rsidRPr="005961CB">
        <w:rPr>
          <w:rFonts w:ascii="Arial Narrow" w:hAnsi="Arial Narrow"/>
        </w:rPr>
        <w:t xml:space="preserve">El banco asociado al documento debe corresponder </w:t>
      </w:r>
      <w:r w:rsidRPr="005961CB">
        <w:rPr>
          <w:rFonts w:ascii="Arial Narrow" w:hAnsi="Arial Narrow"/>
          <w:b/>
        </w:rPr>
        <w:t>única y exclusivamente</w:t>
      </w:r>
      <w:r w:rsidRPr="005961CB">
        <w:rPr>
          <w:rFonts w:ascii="Arial Narrow" w:hAnsi="Arial Narrow"/>
        </w:rPr>
        <w:t xml:space="preserve"> al Banco con código </w:t>
      </w:r>
      <w:r w:rsidRPr="005961CB">
        <w:rPr>
          <w:rFonts w:ascii="Arial Narrow" w:hAnsi="Arial Narrow"/>
          <w:b/>
        </w:rPr>
        <w:t xml:space="preserve">3A </w:t>
      </w:r>
      <w:r w:rsidRPr="005961CB">
        <w:rPr>
          <w:rFonts w:ascii="Arial Narrow" w:hAnsi="Arial Narrow"/>
        </w:rPr>
        <w:t>“CUENTA BANCO ANTIC</w:t>
      </w:r>
      <w:r w:rsidR="00971A21">
        <w:rPr>
          <w:rFonts w:ascii="Arial Narrow" w:hAnsi="Arial Narrow"/>
        </w:rPr>
        <w:t>I</w:t>
      </w:r>
      <w:r w:rsidRPr="005961CB">
        <w:rPr>
          <w:rFonts w:ascii="Arial Narrow" w:hAnsi="Arial Narrow"/>
        </w:rPr>
        <w:t>P</w:t>
      </w:r>
      <w:r w:rsidR="00971A21">
        <w:rPr>
          <w:rFonts w:ascii="Arial Narrow" w:hAnsi="Arial Narrow"/>
        </w:rPr>
        <w:t>O</w:t>
      </w:r>
      <w:r w:rsidRPr="005961CB">
        <w:rPr>
          <w:rFonts w:ascii="Arial Narrow" w:hAnsi="Arial Narrow"/>
        </w:rPr>
        <w:t xml:space="preserve"> VALES A RENDIR”.</w:t>
      </w:r>
      <w:bookmarkStart w:id="21" w:name="page29"/>
      <w:bookmarkStart w:id="22" w:name="_Toc530144678"/>
      <w:bookmarkEnd w:id="21"/>
    </w:p>
    <w:p w14:paraId="24FBDA9E" w14:textId="2619EF12" w:rsidR="007D1388" w:rsidRPr="000030D0" w:rsidRDefault="007D1388" w:rsidP="00006FD4">
      <w:pPr>
        <w:pStyle w:val="Prrafodelista"/>
        <w:widowControl w:val="0"/>
        <w:numPr>
          <w:ilvl w:val="0"/>
          <w:numId w:val="37"/>
        </w:numPr>
        <w:tabs>
          <w:tab w:val="left" w:pos="8789"/>
        </w:tabs>
        <w:autoSpaceDE w:val="0"/>
        <w:autoSpaceDN w:val="0"/>
        <w:spacing w:before="101"/>
        <w:ind w:right="50"/>
        <w:jc w:val="both"/>
        <w:rPr>
          <w:rFonts w:ascii="Arial Narrow" w:hAnsi="Arial Narrow"/>
        </w:rPr>
      </w:pPr>
      <w:r w:rsidRPr="000030D0">
        <w:rPr>
          <w:rFonts w:ascii="Arial Narrow" w:hAnsi="Arial Narrow"/>
          <w:b/>
          <w:bCs/>
        </w:rPr>
        <w:t>Regularización de banco control</w:t>
      </w:r>
      <w:bookmarkEnd w:id="22"/>
      <w:r w:rsidRPr="000030D0">
        <w:rPr>
          <w:rFonts w:ascii="Arial Narrow" w:hAnsi="Arial Narrow"/>
        </w:rPr>
        <w:t xml:space="preserve"> El movimiento contable, lleva consigo la realización de una póliza contable que regulariza el banco de control. Cabe precisar que dicho paso tiene por finalidad registrar los documentos en libro de compras</w:t>
      </w:r>
      <w:bookmarkStart w:id="23" w:name="page31"/>
      <w:bookmarkStart w:id="24" w:name="_Toc530144679"/>
      <w:bookmarkEnd w:id="23"/>
      <w:r w:rsidR="000030D0">
        <w:rPr>
          <w:rFonts w:ascii="Arial Narrow" w:hAnsi="Arial Narrow"/>
        </w:rPr>
        <w:t>.</w:t>
      </w:r>
    </w:p>
    <w:p w14:paraId="6CFEABAC" w14:textId="6D2C3E37" w:rsidR="007D1388" w:rsidRPr="005961CB" w:rsidRDefault="007D1388" w:rsidP="00FA3994">
      <w:pPr>
        <w:pStyle w:val="Ttulo2"/>
        <w:numPr>
          <w:ilvl w:val="0"/>
          <w:numId w:val="37"/>
        </w:numPr>
        <w:tabs>
          <w:tab w:val="num" w:pos="360"/>
        </w:tabs>
        <w:ind w:left="1843" w:right="50" w:firstLine="0"/>
        <w:jc w:val="both"/>
        <w:rPr>
          <w:rFonts w:ascii="Arial Narrow" w:hAnsi="Arial Narrow" w:cs="Times New Roman"/>
          <w:color w:val="auto"/>
          <w:sz w:val="24"/>
          <w:szCs w:val="24"/>
        </w:rPr>
      </w:pPr>
      <w:r w:rsidRPr="005961CB">
        <w:rPr>
          <w:rFonts w:ascii="Arial Narrow" w:hAnsi="Arial Narrow" w:cs="Times New Roman"/>
          <w:b/>
          <w:bCs/>
          <w:color w:val="auto"/>
          <w:sz w:val="24"/>
          <w:szCs w:val="24"/>
        </w:rPr>
        <w:lastRenderedPageBreak/>
        <w:t xml:space="preserve">Registro de documentos no vinculados al libro de compras </w:t>
      </w:r>
      <w:bookmarkEnd w:id="24"/>
      <w:r w:rsidRPr="005961CB">
        <w:rPr>
          <w:rFonts w:ascii="Arial Narrow" w:hAnsi="Arial Narrow" w:cs="Times New Roman"/>
          <w:color w:val="auto"/>
          <w:sz w:val="24"/>
          <w:szCs w:val="24"/>
        </w:rPr>
        <w:t>Para el registro de documentos vinculados a boletas o documentos de gastos que no se asocian al Libro de Compras, se utilizarán POLIZAS. Para ello, se utilizarán las formas vinculadas al registro de pólizas contables y presupuestarias</w:t>
      </w:r>
      <w:bookmarkStart w:id="25" w:name="page34"/>
      <w:bookmarkStart w:id="26" w:name="_Toc530144680"/>
      <w:bookmarkEnd w:id="25"/>
      <w:r w:rsidRPr="005961CB">
        <w:rPr>
          <w:rFonts w:ascii="Arial Narrow" w:hAnsi="Arial Narrow" w:cs="Times New Roman"/>
          <w:color w:val="auto"/>
          <w:sz w:val="24"/>
          <w:szCs w:val="24"/>
        </w:rPr>
        <w:t>.</w:t>
      </w:r>
    </w:p>
    <w:p w14:paraId="010CE23F" w14:textId="77777777" w:rsidR="007D1388" w:rsidRPr="005961CB" w:rsidRDefault="007D1388" w:rsidP="00FA3994">
      <w:pPr>
        <w:pStyle w:val="Ttulo2"/>
        <w:numPr>
          <w:ilvl w:val="0"/>
          <w:numId w:val="37"/>
        </w:numPr>
        <w:tabs>
          <w:tab w:val="num" w:pos="360"/>
        </w:tabs>
        <w:ind w:left="1843" w:right="50" w:firstLine="0"/>
        <w:jc w:val="both"/>
        <w:rPr>
          <w:rFonts w:ascii="Arial Narrow" w:hAnsi="Arial Narrow" w:cs="Times New Roman"/>
          <w:color w:val="auto"/>
          <w:sz w:val="24"/>
          <w:szCs w:val="24"/>
        </w:rPr>
      </w:pPr>
      <w:r w:rsidRPr="005961CB">
        <w:rPr>
          <w:rFonts w:ascii="Arial Narrow" w:hAnsi="Arial Narrow" w:cs="Times New Roman"/>
          <w:b/>
          <w:bCs/>
          <w:color w:val="auto"/>
          <w:sz w:val="24"/>
          <w:szCs w:val="24"/>
        </w:rPr>
        <w:t>Emisión de pago a funcionario</w:t>
      </w:r>
      <w:bookmarkEnd w:id="26"/>
      <w:r w:rsidRPr="005961CB">
        <w:rPr>
          <w:rFonts w:ascii="Arial Narrow" w:hAnsi="Arial Narrow" w:cs="Times New Roman"/>
          <w:b/>
          <w:bCs/>
          <w:color w:val="auto"/>
          <w:sz w:val="24"/>
          <w:szCs w:val="24"/>
        </w:rPr>
        <w:t xml:space="preserve"> </w:t>
      </w:r>
      <w:r w:rsidRPr="005961CB">
        <w:rPr>
          <w:rFonts w:ascii="Arial Narrow" w:hAnsi="Arial Narrow" w:cs="Times New Roman"/>
          <w:color w:val="auto"/>
          <w:sz w:val="24"/>
          <w:szCs w:val="24"/>
        </w:rPr>
        <w:t>Para emitir el pago del gasto en exceso registrado inicialmente en el Vale a Rendir, se debe generar el documento por el monto que corresponde devolver al funcionario.</w:t>
      </w:r>
    </w:p>
    <w:p w14:paraId="2C33ACF7" w14:textId="77777777" w:rsidR="007D1388" w:rsidRPr="005961CB" w:rsidRDefault="007D1388" w:rsidP="00FA3994">
      <w:pPr>
        <w:ind w:left="426" w:right="50"/>
        <w:rPr>
          <w:rFonts w:ascii="Arial Narrow" w:hAnsi="Arial Narrow"/>
          <w:b/>
        </w:rPr>
      </w:pPr>
    </w:p>
    <w:p w14:paraId="557F4410" w14:textId="77777777" w:rsidR="007D1388" w:rsidRDefault="007D1388" w:rsidP="00FA3994">
      <w:pPr>
        <w:ind w:left="2160" w:right="50" w:firstLine="720"/>
        <w:rPr>
          <w:rFonts w:ascii="Arial Narrow" w:hAnsi="Arial Narrow"/>
          <w:b/>
        </w:rPr>
      </w:pPr>
      <w:r w:rsidRPr="005961CB">
        <w:rPr>
          <w:rFonts w:ascii="Arial Narrow" w:hAnsi="Arial Narrow"/>
          <w:b/>
        </w:rPr>
        <w:t>*El proceso de pago es realizado por Tesorería.</w:t>
      </w:r>
    </w:p>
    <w:p w14:paraId="5B820800" w14:textId="77777777" w:rsidR="00FE4A69" w:rsidRDefault="00FE4A69" w:rsidP="00FA3994">
      <w:pPr>
        <w:ind w:left="2160" w:right="50" w:firstLine="720"/>
        <w:rPr>
          <w:rFonts w:ascii="Arial Narrow" w:hAnsi="Arial Narrow"/>
          <w:b/>
        </w:rPr>
      </w:pPr>
    </w:p>
    <w:p w14:paraId="2B4CE167" w14:textId="77777777" w:rsidR="00FE4A69" w:rsidRDefault="00FE4A69" w:rsidP="00FA3994">
      <w:pPr>
        <w:ind w:left="2160" w:right="50" w:firstLine="720"/>
        <w:rPr>
          <w:rFonts w:ascii="Arial Narrow" w:hAnsi="Arial Narrow"/>
          <w:b/>
        </w:rPr>
      </w:pPr>
    </w:p>
    <w:p w14:paraId="4FBCF4A3" w14:textId="77777777" w:rsidR="00FE603D" w:rsidRDefault="00FE603D" w:rsidP="00FE603D">
      <w:pPr>
        <w:ind w:right="50"/>
        <w:rPr>
          <w:rFonts w:ascii="Arial Narrow" w:hAnsi="Arial Narrow"/>
          <w:b/>
        </w:rPr>
      </w:pPr>
    </w:p>
    <w:p w14:paraId="26CBB376" w14:textId="77777777" w:rsidR="00FE603D" w:rsidRDefault="00FE603D" w:rsidP="00FE603D">
      <w:pPr>
        <w:ind w:right="50"/>
        <w:rPr>
          <w:rFonts w:ascii="Arial Narrow" w:hAnsi="Arial Narrow"/>
          <w:b/>
        </w:rPr>
      </w:pPr>
    </w:p>
    <w:p w14:paraId="5E0843AA" w14:textId="77777777" w:rsidR="00FE603D" w:rsidRDefault="00FE603D" w:rsidP="00FE603D">
      <w:pPr>
        <w:ind w:right="50"/>
        <w:rPr>
          <w:rFonts w:ascii="Arial Narrow" w:hAnsi="Arial Narrow"/>
          <w:b/>
        </w:rPr>
      </w:pPr>
    </w:p>
    <w:p w14:paraId="7901D501" w14:textId="6FB06B10" w:rsidR="00FE4A69" w:rsidRPr="005961CB" w:rsidRDefault="00FE4A69" w:rsidP="00FE603D">
      <w:pPr>
        <w:ind w:right="50"/>
        <w:rPr>
          <w:rFonts w:ascii="Arial Narrow" w:hAnsi="Arial Narrow"/>
          <w:b/>
        </w:rPr>
      </w:pPr>
      <w:r w:rsidRPr="00757A82">
        <w:rPr>
          <w:rFonts w:ascii="Arial Narrow" w:hAnsi="Arial Narrow"/>
          <w:b/>
        </w:rPr>
        <w:t xml:space="preserve">Este manual </w:t>
      </w:r>
      <w:r w:rsidR="00FE603D" w:rsidRPr="00757A82">
        <w:rPr>
          <w:rFonts w:ascii="Arial Narrow" w:hAnsi="Arial Narrow"/>
          <w:b/>
        </w:rPr>
        <w:t>reemplaza</w:t>
      </w:r>
      <w:r w:rsidRPr="00757A82">
        <w:rPr>
          <w:rFonts w:ascii="Arial Narrow" w:hAnsi="Arial Narrow"/>
          <w:b/>
        </w:rPr>
        <w:t xml:space="preserve"> en forma integra a la circular 1/</w:t>
      </w:r>
      <w:r w:rsidR="00FE603D" w:rsidRPr="00757A82">
        <w:rPr>
          <w:rFonts w:ascii="Arial Narrow" w:hAnsi="Arial Narrow"/>
          <w:b/>
        </w:rPr>
        <w:t>85, del 7 de octubre de 1985.</w:t>
      </w:r>
    </w:p>
    <w:p w14:paraId="135FB630" w14:textId="77777777" w:rsidR="00DB3ADE" w:rsidRPr="00986EB7" w:rsidRDefault="00DB3ADE" w:rsidP="00FA3994">
      <w:pPr>
        <w:ind w:right="50"/>
        <w:jc w:val="both"/>
        <w:rPr>
          <w:rFonts w:ascii="Arial Narrow" w:hAnsi="Arial Narrow"/>
          <w:b/>
          <w:bCs/>
        </w:rPr>
      </w:pPr>
    </w:p>
    <w:p w14:paraId="613ED97B" w14:textId="20C7CBEF" w:rsidR="00DA2A02" w:rsidRPr="00986EB7" w:rsidRDefault="008F4AE2" w:rsidP="00CC1BCB">
      <w:pPr>
        <w:ind w:right="50"/>
        <w:rPr>
          <w:rFonts w:ascii="Arial Narrow" w:hAnsi="Arial Narrow" w:cs="Arial"/>
          <w:b/>
          <w:bCs/>
          <w:highlight w:val="yellow"/>
        </w:rPr>
      </w:pPr>
      <w:r w:rsidRPr="00986EB7">
        <w:rPr>
          <w:rFonts w:ascii="Arial Narrow" w:hAnsi="Arial Narrow" w:cs="Arial"/>
          <w:b/>
          <w:bCs/>
          <w:highlight w:val="yellow"/>
        </w:rPr>
        <w:br w:type="page"/>
      </w:r>
    </w:p>
    <w:p w14:paraId="4007DAF1" w14:textId="5CAD7A1D" w:rsidR="008F4AE2" w:rsidRPr="00986EB7" w:rsidRDefault="008F4AE2">
      <w:pPr>
        <w:rPr>
          <w:rFonts w:ascii="Arial Narrow" w:hAnsi="Arial Narrow" w:cs="Arial"/>
          <w:b/>
          <w:bCs/>
        </w:rPr>
      </w:pPr>
    </w:p>
    <w:p w14:paraId="23AC1DC0" w14:textId="41CBBC69" w:rsidR="00AB5F78" w:rsidRPr="00986EB7" w:rsidRDefault="00AB5F78" w:rsidP="003B1DD3">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ANEXOS</w:t>
      </w:r>
    </w:p>
    <w:p w14:paraId="5289C25A" w14:textId="09F1CF30" w:rsidR="0053372B" w:rsidRPr="00986EB7" w:rsidRDefault="0053372B" w:rsidP="003B1DD3">
      <w:pPr>
        <w:jc w:val="both"/>
        <w:rPr>
          <w:rFonts w:ascii="Arial Narrow" w:hAnsi="Arial Narrow" w:cs="Arial"/>
          <w:b/>
          <w:bCs/>
        </w:rPr>
      </w:pPr>
    </w:p>
    <w:p w14:paraId="7921CF32" w14:textId="48F98937" w:rsidR="008F4AE2" w:rsidRPr="00986EB7" w:rsidRDefault="008F4AE2" w:rsidP="003B1DD3">
      <w:pPr>
        <w:jc w:val="both"/>
        <w:rPr>
          <w:rFonts w:ascii="Arial Narrow" w:hAnsi="Arial Narrow" w:cs="Arial"/>
          <w:b/>
          <w:bCs/>
        </w:rPr>
      </w:pPr>
      <w:r w:rsidRPr="00986EB7">
        <w:rPr>
          <w:rFonts w:ascii="Arial Narrow" w:hAnsi="Arial Narrow" w:cs="Arial"/>
          <w:b/>
          <w:bCs/>
        </w:rPr>
        <w:t>FORMATO SOLICITUD</w:t>
      </w:r>
      <w:r w:rsidR="00986EB7" w:rsidRPr="00986EB7">
        <w:rPr>
          <w:rFonts w:ascii="Arial Narrow" w:hAnsi="Arial Narrow" w:cs="Arial"/>
          <w:b/>
          <w:bCs/>
        </w:rPr>
        <w:t xml:space="preserve"> </w:t>
      </w:r>
      <w:r w:rsidR="005E2C6F">
        <w:rPr>
          <w:rFonts w:ascii="Arial Narrow" w:hAnsi="Arial Narrow" w:cs="Arial"/>
          <w:b/>
          <w:bCs/>
        </w:rPr>
        <w:t>VALE POR RENDIR</w:t>
      </w:r>
    </w:p>
    <w:p w14:paraId="2A0685ED" w14:textId="0A5ACDE0" w:rsidR="00B37211" w:rsidRDefault="00B37211" w:rsidP="003B1DD3">
      <w:pPr>
        <w:jc w:val="both"/>
        <w:rPr>
          <w:rFonts w:ascii="Arial Narrow" w:hAnsi="Arial Narrow" w:cs="Arial"/>
          <w:b/>
          <w:bCs/>
        </w:rPr>
      </w:pPr>
    </w:p>
    <w:p w14:paraId="55AAA230" w14:textId="794F3047" w:rsidR="00A65E2B" w:rsidRDefault="00000000">
      <w:pPr>
        <w:rPr>
          <w:rFonts w:ascii="Arial Narrow" w:hAnsi="Arial Narrow" w:cs="Arial"/>
          <w:b/>
          <w:bCs/>
        </w:rPr>
      </w:pPr>
      <w:hyperlink r:id="rId8" w:history="1">
        <w:r w:rsidR="002E139C">
          <w:rPr>
            <w:rFonts w:ascii="Arial Narrow" w:hAnsi="Arial Narrow" w:cs="Arial"/>
            <w:b/>
            <w:bCs/>
          </w:rPr>
          <w:object w:dxaOrig="1508" w:dyaOrig="982" w14:anchorId="5D9073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3pt;height:49.2pt" o:ole="">
              <v:imagedata r:id="rId9" o:title=""/>
            </v:shape>
            <o:OLEObject Type="Embed" ProgID="Excel.Sheet.12" ShapeID="_x0000_i1025" DrawAspect="Icon" ObjectID="_1767101544" r:id="rId10"/>
          </w:object>
        </w:r>
      </w:hyperlink>
    </w:p>
    <w:p w14:paraId="44A59131" w14:textId="77777777" w:rsidR="00A65E2B" w:rsidRDefault="00A65E2B" w:rsidP="00A65E2B">
      <w:pPr>
        <w:jc w:val="center"/>
        <w:rPr>
          <w:rFonts w:ascii="Arial Narrow" w:hAnsi="Arial Narrow" w:cs="Arial"/>
          <w:b/>
          <w:bCs/>
        </w:rPr>
      </w:pPr>
      <w:r>
        <w:rPr>
          <w:rFonts w:ascii="Arial Narrow" w:hAnsi="Arial Narrow" w:cs="Arial"/>
          <w:b/>
          <w:bCs/>
          <w:noProof/>
        </w:rPr>
        <w:drawing>
          <wp:inline distT="0" distB="0" distL="0" distR="0" wp14:anchorId="0CAE3DB3" wp14:editId="43E0D353">
            <wp:extent cx="4427855" cy="6066429"/>
            <wp:effectExtent l="19050" t="19050" r="10795" b="1079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1"/>
                    <a:srcRect l="6069" t="9183" r="11880" b="3951"/>
                    <a:stretch/>
                  </pic:blipFill>
                  <pic:spPr bwMode="auto">
                    <a:xfrm>
                      <a:off x="0" y="0"/>
                      <a:ext cx="4432555" cy="6072868"/>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B63F9F6" w14:textId="5BB4DD95" w:rsidR="00B37211" w:rsidRDefault="00B37211" w:rsidP="00A65E2B">
      <w:pPr>
        <w:jc w:val="center"/>
        <w:rPr>
          <w:rFonts w:ascii="Arial Narrow" w:hAnsi="Arial Narrow" w:cs="Arial"/>
          <w:b/>
          <w:bCs/>
        </w:rPr>
      </w:pPr>
      <w:r>
        <w:rPr>
          <w:rFonts w:ascii="Arial Narrow" w:hAnsi="Arial Narrow" w:cs="Arial"/>
          <w:b/>
          <w:bCs/>
        </w:rPr>
        <w:br w:type="page"/>
      </w:r>
    </w:p>
    <w:p w14:paraId="4423FFCE" w14:textId="77777777" w:rsidR="00C30D68" w:rsidRPr="002E139C" w:rsidRDefault="00C30D68">
      <w:pPr>
        <w:rPr>
          <w:rFonts w:ascii="Arial Narrow" w:hAnsi="Arial Narrow" w:cs="Arial"/>
          <w:b/>
          <w:bCs/>
        </w:rPr>
      </w:pPr>
      <w:r w:rsidRPr="002E139C">
        <w:rPr>
          <w:rFonts w:ascii="Arial Narrow" w:hAnsi="Arial Narrow" w:cs="Arial"/>
          <w:b/>
          <w:bCs/>
        </w:rPr>
        <w:lastRenderedPageBreak/>
        <w:t>COMPROMISO</w:t>
      </w:r>
    </w:p>
    <w:p w14:paraId="75EEEDCD" w14:textId="77777777" w:rsidR="002E139C" w:rsidRDefault="002E139C" w:rsidP="00CC1BCB">
      <w:pPr>
        <w:jc w:val="both"/>
        <w:rPr>
          <w:rFonts w:ascii="Arial Narrow" w:hAnsi="Arial Narrow" w:cs="Arial"/>
          <w:b/>
          <w:bCs/>
          <w:noProof/>
        </w:rPr>
      </w:pPr>
    </w:p>
    <w:p w14:paraId="762D3863" w14:textId="4EE9AF17" w:rsidR="00B2799A" w:rsidRDefault="002E139C" w:rsidP="00CC1BCB">
      <w:pPr>
        <w:jc w:val="both"/>
        <w:rPr>
          <w:rFonts w:ascii="Arial Narrow" w:hAnsi="Arial Narrow" w:cs="Arial"/>
          <w:b/>
          <w:bCs/>
        </w:rPr>
      </w:pPr>
      <w:r>
        <w:rPr>
          <w:rFonts w:ascii="Arial Narrow" w:hAnsi="Arial Narrow" w:cs="Arial"/>
          <w:b/>
          <w:bCs/>
          <w:noProof/>
        </w:rPr>
        <w:drawing>
          <wp:inline distT="0" distB="0" distL="0" distR="0" wp14:anchorId="6F196E6A" wp14:editId="491A5DE3">
            <wp:extent cx="5682343" cy="5415148"/>
            <wp:effectExtent l="19050" t="19050" r="13970" b="14605"/>
            <wp:docPr id="153983472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34726" name="Imagen 1" descr="Texto&#10;&#10;Descripción generada automáticamente"/>
                    <pic:cNvPicPr/>
                  </pic:nvPicPr>
                  <pic:blipFill rotWithShape="1">
                    <a:blip r:embed="rId12"/>
                    <a:srcRect r="2999" b="23483"/>
                    <a:stretch/>
                  </pic:blipFill>
                  <pic:spPr bwMode="auto">
                    <a:xfrm>
                      <a:off x="0" y="0"/>
                      <a:ext cx="5685413" cy="5418073"/>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r w:rsidR="00B2799A">
        <w:rPr>
          <w:rFonts w:ascii="Arial Narrow" w:hAnsi="Arial Narrow" w:cs="Arial"/>
          <w:b/>
          <w:bCs/>
        </w:rPr>
        <w:br w:type="page"/>
      </w:r>
    </w:p>
    <w:p w14:paraId="1CA62BC6" w14:textId="6D51CCDD" w:rsidR="0053372B" w:rsidRPr="00986EB7" w:rsidRDefault="008F4AE2" w:rsidP="003B1DD3">
      <w:pPr>
        <w:jc w:val="both"/>
        <w:rPr>
          <w:rFonts w:ascii="Arial Narrow" w:hAnsi="Arial Narrow" w:cs="Arial"/>
          <w:b/>
          <w:bCs/>
        </w:rPr>
      </w:pPr>
      <w:r w:rsidRPr="00986EB7">
        <w:rPr>
          <w:rFonts w:ascii="Arial Narrow" w:hAnsi="Arial Narrow" w:cs="Arial"/>
          <w:b/>
          <w:bCs/>
        </w:rPr>
        <w:lastRenderedPageBreak/>
        <w:t xml:space="preserve">FORMATO RENDICION </w:t>
      </w:r>
      <w:r w:rsidR="005E2C6F">
        <w:rPr>
          <w:rFonts w:ascii="Arial Narrow" w:hAnsi="Arial Narrow" w:cs="Arial"/>
          <w:b/>
          <w:bCs/>
        </w:rPr>
        <w:t>VALE POR RENDIR</w:t>
      </w:r>
    </w:p>
    <w:p w14:paraId="11CF31AF" w14:textId="0C16AC24" w:rsidR="007267D3" w:rsidRDefault="00000000" w:rsidP="007267D3">
      <w:pPr>
        <w:jc w:val="both"/>
        <w:rPr>
          <w:rFonts w:ascii="Arial Narrow" w:hAnsi="Arial Narrow" w:cs="Arial"/>
          <w:b/>
          <w:bCs/>
        </w:rPr>
      </w:pPr>
      <w:hyperlink r:id="rId13" w:history="1">
        <w:bookmarkStart w:id="27" w:name="_MON_1743507915"/>
        <w:bookmarkEnd w:id="27"/>
        <w:r w:rsidR="002E139C">
          <w:rPr>
            <w:rFonts w:ascii="Arial Narrow" w:hAnsi="Arial Narrow" w:cs="Arial"/>
            <w:b/>
            <w:bCs/>
          </w:rPr>
          <w:object w:dxaOrig="1270" w:dyaOrig="825" w14:anchorId="5B269A3D">
            <v:shape id="_x0000_i1026" type="#_x0000_t75" style="width:63pt;height:41.1pt" o:ole="">
              <v:imagedata r:id="rId14" o:title=""/>
            </v:shape>
            <o:OLEObject Type="Embed" ProgID="Excel.Sheet.12" ShapeID="_x0000_i1026" DrawAspect="Icon" ObjectID="_1767101545" r:id="rId15"/>
          </w:object>
        </w:r>
      </w:hyperlink>
    </w:p>
    <w:p w14:paraId="04BF9AC7" w14:textId="77777777" w:rsidR="002E139C" w:rsidRDefault="00A65E2B" w:rsidP="002E139C">
      <w:pPr>
        <w:rPr>
          <w:rFonts w:ascii="Arial Narrow" w:hAnsi="Arial Narrow" w:cs="Arial"/>
          <w:b/>
          <w:bCs/>
        </w:rPr>
      </w:pPr>
      <w:r>
        <w:rPr>
          <w:rFonts w:ascii="Arial Narrow" w:hAnsi="Arial Narrow" w:cs="Arial"/>
          <w:b/>
          <w:bCs/>
          <w:noProof/>
        </w:rPr>
        <w:drawing>
          <wp:anchor distT="0" distB="0" distL="114300" distR="114300" simplePos="0" relativeHeight="251658240" behindDoc="0" locked="0" layoutInCell="1" allowOverlap="1" wp14:anchorId="0097A864" wp14:editId="58C02218">
            <wp:simplePos x="0" y="0"/>
            <wp:positionH relativeFrom="page">
              <wp:align>center</wp:align>
            </wp:positionH>
            <wp:positionV relativeFrom="paragraph">
              <wp:posOffset>30925</wp:posOffset>
            </wp:positionV>
            <wp:extent cx="5267584" cy="6939886"/>
            <wp:effectExtent l="19050" t="19050" r="9525" b="1397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pic:cNvPicPr/>
                  </pic:nvPicPr>
                  <pic:blipFill rotWithShape="1">
                    <a:blip r:embed="rId16"/>
                    <a:srcRect l="6788" t="9492" r="10026" b="5820"/>
                    <a:stretch/>
                  </pic:blipFill>
                  <pic:spPr bwMode="auto">
                    <a:xfrm>
                      <a:off x="0" y="0"/>
                      <a:ext cx="5267584" cy="6939886"/>
                    </a:xfrm>
                    <a:prstGeom prst="rect">
                      <a:avLst/>
                    </a:prstGeom>
                    <a:ln>
                      <a:solidFill>
                        <a:schemeClr val="accent1"/>
                      </a:solidFill>
                    </a:ln>
                    <a:extLst>
                      <a:ext uri="{53640926-AAD7-44D8-BBD7-CCE9431645EC}">
                        <a14:shadowObscured xmlns:a14="http://schemas.microsoft.com/office/drawing/2010/main"/>
                      </a:ext>
                    </a:extLst>
                  </pic:spPr>
                </pic:pic>
              </a:graphicData>
            </a:graphic>
          </wp:anchor>
        </w:drawing>
      </w:r>
    </w:p>
    <w:p w14:paraId="60D55735" w14:textId="77777777" w:rsidR="002E139C" w:rsidRPr="002E139C" w:rsidRDefault="002E139C" w:rsidP="002E139C">
      <w:pPr>
        <w:rPr>
          <w:rFonts w:ascii="Arial Narrow" w:hAnsi="Arial Narrow" w:cs="Arial"/>
        </w:rPr>
      </w:pPr>
    </w:p>
    <w:p w14:paraId="7C92F4D3" w14:textId="77777777" w:rsidR="002E139C" w:rsidRPr="002E139C" w:rsidRDefault="002E139C" w:rsidP="002E139C">
      <w:pPr>
        <w:rPr>
          <w:rFonts w:ascii="Arial Narrow" w:hAnsi="Arial Narrow" w:cs="Arial"/>
        </w:rPr>
      </w:pPr>
    </w:p>
    <w:p w14:paraId="703201C6" w14:textId="77777777" w:rsidR="002E139C" w:rsidRDefault="002E139C" w:rsidP="002E139C">
      <w:pPr>
        <w:rPr>
          <w:rFonts w:ascii="Arial Narrow" w:hAnsi="Arial Narrow" w:cs="Arial"/>
          <w:b/>
          <w:bCs/>
        </w:rPr>
      </w:pPr>
    </w:p>
    <w:p w14:paraId="2CDBC061" w14:textId="2CC72DBA" w:rsidR="00A65E2B" w:rsidRDefault="002E139C" w:rsidP="002E139C">
      <w:pPr>
        <w:rPr>
          <w:rFonts w:ascii="Arial Narrow" w:hAnsi="Arial Narrow" w:cs="Arial"/>
          <w:b/>
          <w:bCs/>
        </w:rPr>
      </w:pPr>
      <w:r>
        <w:rPr>
          <w:rFonts w:ascii="Arial Narrow" w:hAnsi="Arial Narrow" w:cs="Arial"/>
          <w:b/>
          <w:bCs/>
        </w:rPr>
        <w:br w:type="textWrapping" w:clear="all"/>
      </w:r>
    </w:p>
    <w:p w14:paraId="0B8CB9EA" w14:textId="77777777" w:rsidR="007267D3" w:rsidRDefault="007267D3">
      <w:pPr>
        <w:rPr>
          <w:rFonts w:ascii="Arial Narrow" w:hAnsi="Arial Narrow" w:cs="Arial"/>
          <w:b/>
          <w:bCs/>
        </w:rPr>
      </w:pPr>
      <w:r>
        <w:rPr>
          <w:rFonts w:ascii="Arial Narrow" w:hAnsi="Arial Narrow" w:cs="Arial"/>
          <w:b/>
          <w:bCs/>
        </w:rPr>
        <w:br w:type="page"/>
      </w:r>
    </w:p>
    <w:p w14:paraId="348E1F57" w14:textId="4B5509AC" w:rsidR="00986EB7" w:rsidRPr="00986EB7" w:rsidRDefault="00986EB7" w:rsidP="003B1DD3">
      <w:pPr>
        <w:jc w:val="both"/>
        <w:rPr>
          <w:rFonts w:ascii="Arial Narrow" w:hAnsi="Arial Narrow" w:cs="Arial"/>
          <w:b/>
          <w:bCs/>
        </w:rPr>
      </w:pPr>
    </w:p>
    <w:p w14:paraId="4078082E" w14:textId="77777777" w:rsidR="001278EA" w:rsidRPr="00986EB7" w:rsidRDefault="001278EA" w:rsidP="003B1DD3">
      <w:pPr>
        <w:numPr>
          <w:ilvl w:val="0"/>
          <w:numId w:val="1"/>
        </w:numPr>
        <w:tabs>
          <w:tab w:val="num" w:pos="180"/>
        </w:tabs>
        <w:ind w:left="0" w:firstLine="0"/>
        <w:jc w:val="both"/>
        <w:rPr>
          <w:rFonts w:ascii="Arial Narrow" w:hAnsi="Arial Narrow" w:cs="Arial"/>
          <w:b/>
          <w:bCs/>
        </w:rPr>
      </w:pPr>
      <w:r w:rsidRPr="00986EB7">
        <w:rPr>
          <w:rFonts w:ascii="Arial Narrow" w:hAnsi="Arial Narrow" w:cs="Arial"/>
          <w:b/>
          <w:bCs/>
        </w:rPr>
        <w:t>MODIFICACIONES</w:t>
      </w:r>
    </w:p>
    <w:p w14:paraId="57DE9192" w14:textId="77777777" w:rsidR="00241AA3" w:rsidRPr="00986EB7" w:rsidRDefault="00241AA3" w:rsidP="003B1DD3">
      <w:pPr>
        <w:jc w:val="both"/>
        <w:rPr>
          <w:rFonts w:ascii="Arial Narrow" w:hAnsi="Arial Narrow"/>
          <w:b/>
        </w:rPr>
      </w:pPr>
    </w:p>
    <w:tbl>
      <w:tblPr>
        <w:tblStyle w:val="Tablaconcuadrcula"/>
        <w:tblW w:w="9634" w:type="dxa"/>
        <w:tblLook w:val="04A0" w:firstRow="1" w:lastRow="0" w:firstColumn="1" w:lastColumn="0" w:noHBand="0" w:noVBand="1"/>
      </w:tblPr>
      <w:tblGrid>
        <w:gridCol w:w="1157"/>
        <w:gridCol w:w="4043"/>
        <w:gridCol w:w="1387"/>
        <w:gridCol w:w="1529"/>
        <w:gridCol w:w="1518"/>
      </w:tblGrid>
      <w:tr w:rsidR="001278EA" w:rsidRPr="00986EB7" w14:paraId="6C72B0C4" w14:textId="77777777" w:rsidTr="001E2DE1">
        <w:trPr>
          <w:trHeight w:val="620"/>
        </w:trPr>
        <w:tc>
          <w:tcPr>
            <w:tcW w:w="846" w:type="dxa"/>
            <w:vAlign w:val="center"/>
          </w:tcPr>
          <w:p w14:paraId="1083651C" w14:textId="77777777" w:rsidR="001278EA" w:rsidRPr="00986EB7" w:rsidRDefault="001278EA" w:rsidP="003B1DD3">
            <w:pPr>
              <w:jc w:val="both"/>
              <w:rPr>
                <w:rFonts w:ascii="Arial Narrow" w:hAnsi="Arial Narrow"/>
              </w:rPr>
            </w:pPr>
            <w:r w:rsidRPr="00986EB7">
              <w:rPr>
                <w:rFonts w:ascii="Arial Narrow" w:hAnsi="Arial Narrow"/>
              </w:rPr>
              <w:t>EN REVISIÓN</w:t>
            </w:r>
          </w:p>
        </w:tc>
        <w:tc>
          <w:tcPr>
            <w:tcW w:w="5523" w:type="dxa"/>
            <w:vAlign w:val="center"/>
          </w:tcPr>
          <w:p w14:paraId="1BCA9933" w14:textId="77777777" w:rsidR="001278EA" w:rsidRPr="00986EB7" w:rsidRDefault="001278EA" w:rsidP="003B1DD3">
            <w:pPr>
              <w:jc w:val="both"/>
              <w:rPr>
                <w:rFonts w:ascii="Arial Narrow" w:hAnsi="Arial Narrow"/>
              </w:rPr>
            </w:pPr>
            <w:r w:rsidRPr="00986EB7">
              <w:rPr>
                <w:rFonts w:ascii="Arial Narrow" w:hAnsi="Arial Narrow"/>
              </w:rPr>
              <w:t>MODIFICACION REALIZADA</w:t>
            </w:r>
          </w:p>
        </w:tc>
        <w:tc>
          <w:tcPr>
            <w:tcW w:w="997" w:type="dxa"/>
            <w:vAlign w:val="center"/>
          </w:tcPr>
          <w:p w14:paraId="4663EB94" w14:textId="77777777" w:rsidR="001278EA" w:rsidRPr="00986EB7" w:rsidRDefault="001278EA" w:rsidP="003B1DD3">
            <w:pPr>
              <w:jc w:val="both"/>
              <w:rPr>
                <w:rFonts w:ascii="Arial Narrow" w:hAnsi="Arial Narrow"/>
              </w:rPr>
            </w:pPr>
            <w:r w:rsidRPr="00986EB7">
              <w:rPr>
                <w:rFonts w:ascii="Arial Narrow" w:hAnsi="Arial Narrow"/>
              </w:rPr>
              <w:t>SOLICITADA POR</w:t>
            </w:r>
          </w:p>
        </w:tc>
        <w:tc>
          <w:tcPr>
            <w:tcW w:w="1134" w:type="dxa"/>
            <w:vAlign w:val="center"/>
          </w:tcPr>
          <w:p w14:paraId="0251737F" w14:textId="77777777" w:rsidR="001278EA" w:rsidRPr="00986EB7" w:rsidRDefault="001278EA" w:rsidP="003B1DD3">
            <w:pPr>
              <w:jc w:val="both"/>
              <w:rPr>
                <w:rFonts w:ascii="Arial Narrow" w:hAnsi="Arial Narrow"/>
              </w:rPr>
            </w:pPr>
            <w:r w:rsidRPr="00986EB7">
              <w:rPr>
                <w:rFonts w:ascii="Arial Narrow" w:hAnsi="Arial Narrow"/>
              </w:rPr>
              <w:t>FECHA APROBACIÓN</w:t>
            </w:r>
          </w:p>
        </w:tc>
        <w:tc>
          <w:tcPr>
            <w:tcW w:w="1134" w:type="dxa"/>
            <w:vAlign w:val="center"/>
          </w:tcPr>
          <w:p w14:paraId="09C883BD" w14:textId="77777777" w:rsidR="001278EA" w:rsidRPr="00986EB7" w:rsidRDefault="001278EA" w:rsidP="003B1DD3">
            <w:pPr>
              <w:jc w:val="both"/>
              <w:rPr>
                <w:rFonts w:ascii="Arial Narrow" w:hAnsi="Arial Narrow"/>
              </w:rPr>
            </w:pPr>
            <w:r w:rsidRPr="00986EB7">
              <w:rPr>
                <w:rFonts w:ascii="Arial Narrow" w:hAnsi="Arial Narrow"/>
              </w:rPr>
              <w:t>REVISIÓN RESULTANTE</w:t>
            </w:r>
          </w:p>
        </w:tc>
      </w:tr>
      <w:tr w:rsidR="001278EA" w:rsidRPr="00986EB7" w14:paraId="6ED673A6" w14:textId="77777777" w:rsidTr="001E2DE1">
        <w:trPr>
          <w:trHeight w:val="420"/>
        </w:trPr>
        <w:tc>
          <w:tcPr>
            <w:tcW w:w="846" w:type="dxa"/>
            <w:vAlign w:val="center"/>
          </w:tcPr>
          <w:p w14:paraId="06F44E80" w14:textId="77777777" w:rsidR="001278EA" w:rsidRPr="00986EB7" w:rsidRDefault="001278EA" w:rsidP="003B1DD3">
            <w:pPr>
              <w:jc w:val="both"/>
              <w:rPr>
                <w:rFonts w:ascii="Arial Narrow" w:hAnsi="Arial Narrow"/>
              </w:rPr>
            </w:pPr>
          </w:p>
        </w:tc>
        <w:tc>
          <w:tcPr>
            <w:tcW w:w="5523" w:type="dxa"/>
            <w:vAlign w:val="center"/>
          </w:tcPr>
          <w:p w14:paraId="65744011" w14:textId="77777777" w:rsidR="001278EA" w:rsidRPr="00986EB7" w:rsidRDefault="001278EA" w:rsidP="003B1DD3">
            <w:pPr>
              <w:jc w:val="both"/>
              <w:rPr>
                <w:rFonts w:ascii="Arial Narrow" w:hAnsi="Arial Narrow"/>
              </w:rPr>
            </w:pPr>
          </w:p>
        </w:tc>
        <w:tc>
          <w:tcPr>
            <w:tcW w:w="997" w:type="dxa"/>
            <w:vAlign w:val="center"/>
          </w:tcPr>
          <w:p w14:paraId="37CAB587" w14:textId="77777777" w:rsidR="001278EA" w:rsidRPr="00986EB7" w:rsidRDefault="001278EA" w:rsidP="003B1DD3">
            <w:pPr>
              <w:jc w:val="both"/>
              <w:rPr>
                <w:rFonts w:ascii="Arial Narrow" w:hAnsi="Arial Narrow"/>
              </w:rPr>
            </w:pPr>
          </w:p>
        </w:tc>
        <w:tc>
          <w:tcPr>
            <w:tcW w:w="1134" w:type="dxa"/>
            <w:vAlign w:val="center"/>
          </w:tcPr>
          <w:p w14:paraId="76A2BE5A" w14:textId="77777777" w:rsidR="001278EA" w:rsidRPr="00986EB7" w:rsidRDefault="001278EA" w:rsidP="003B1DD3">
            <w:pPr>
              <w:jc w:val="both"/>
              <w:rPr>
                <w:rFonts w:ascii="Arial Narrow" w:hAnsi="Arial Narrow"/>
              </w:rPr>
            </w:pPr>
          </w:p>
        </w:tc>
        <w:tc>
          <w:tcPr>
            <w:tcW w:w="1134" w:type="dxa"/>
            <w:vAlign w:val="center"/>
          </w:tcPr>
          <w:p w14:paraId="5C6D7961" w14:textId="77777777" w:rsidR="001278EA" w:rsidRPr="00986EB7" w:rsidRDefault="001278EA" w:rsidP="003B1DD3">
            <w:pPr>
              <w:jc w:val="both"/>
              <w:rPr>
                <w:rFonts w:ascii="Arial Narrow" w:hAnsi="Arial Narrow"/>
              </w:rPr>
            </w:pPr>
          </w:p>
        </w:tc>
      </w:tr>
      <w:tr w:rsidR="001278EA" w:rsidRPr="00986EB7" w14:paraId="53CBC9C7" w14:textId="77777777" w:rsidTr="001E2DE1">
        <w:trPr>
          <w:trHeight w:val="412"/>
        </w:trPr>
        <w:tc>
          <w:tcPr>
            <w:tcW w:w="846" w:type="dxa"/>
            <w:vAlign w:val="center"/>
          </w:tcPr>
          <w:p w14:paraId="341F9959" w14:textId="77777777" w:rsidR="001278EA" w:rsidRPr="00986EB7" w:rsidRDefault="001278EA" w:rsidP="003B1DD3">
            <w:pPr>
              <w:jc w:val="both"/>
              <w:rPr>
                <w:rFonts w:ascii="Arial Narrow" w:hAnsi="Arial Narrow"/>
              </w:rPr>
            </w:pPr>
          </w:p>
        </w:tc>
        <w:tc>
          <w:tcPr>
            <w:tcW w:w="5523" w:type="dxa"/>
            <w:vAlign w:val="center"/>
          </w:tcPr>
          <w:p w14:paraId="3B4AB07E" w14:textId="77777777" w:rsidR="001278EA" w:rsidRPr="00986EB7" w:rsidRDefault="001278EA" w:rsidP="003B1DD3">
            <w:pPr>
              <w:jc w:val="both"/>
              <w:rPr>
                <w:rFonts w:ascii="Arial Narrow" w:hAnsi="Arial Narrow"/>
              </w:rPr>
            </w:pPr>
          </w:p>
        </w:tc>
        <w:tc>
          <w:tcPr>
            <w:tcW w:w="997" w:type="dxa"/>
            <w:vAlign w:val="center"/>
          </w:tcPr>
          <w:p w14:paraId="3B619E5A" w14:textId="77777777" w:rsidR="001278EA" w:rsidRPr="00986EB7" w:rsidRDefault="001278EA" w:rsidP="003B1DD3">
            <w:pPr>
              <w:jc w:val="both"/>
              <w:rPr>
                <w:rFonts w:ascii="Arial Narrow" w:hAnsi="Arial Narrow"/>
              </w:rPr>
            </w:pPr>
          </w:p>
        </w:tc>
        <w:tc>
          <w:tcPr>
            <w:tcW w:w="1134" w:type="dxa"/>
            <w:vAlign w:val="center"/>
          </w:tcPr>
          <w:p w14:paraId="2B04AE99" w14:textId="77777777" w:rsidR="001278EA" w:rsidRPr="00986EB7" w:rsidRDefault="001278EA" w:rsidP="003B1DD3">
            <w:pPr>
              <w:jc w:val="both"/>
              <w:rPr>
                <w:rFonts w:ascii="Arial Narrow" w:hAnsi="Arial Narrow"/>
              </w:rPr>
            </w:pPr>
          </w:p>
        </w:tc>
        <w:tc>
          <w:tcPr>
            <w:tcW w:w="1134" w:type="dxa"/>
            <w:vAlign w:val="center"/>
          </w:tcPr>
          <w:p w14:paraId="6DAAFD7E" w14:textId="77777777" w:rsidR="001278EA" w:rsidRPr="00986EB7" w:rsidRDefault="001278EA" w:rsidP="003B1DD3">
            <w:pPr>
              <w:jc w:val="both"/>
              <w:rPr>
                <w:rFonts w:ascii="Arial Narrow" w:hAnsi="Arial Narrow"/>
              </w:rPr>
            </w:pPr>
          </w:p>
        </w:tc>
      </w:tr>
      <w:tr w:rsidR="001278EA" w:rsidRPr="00986EB7" w14:paraId="32A13B2C" w14:textId="77777777" w:rsidTr="001E2DE1">
        <w:trPr>
          <w:trHeight w:val="418"/>
        </w:trPr>
        <w:tc>
          <w:tcPr>
            <w:tcW w:w="846" w:type="dxa"/>
            <w:vAlign w:val="center"/>
          </w:tcPr>
          <w:p w14:paraId="4C08ACA3" w14:textId="77777777" w:rsidR="001278EA" w:rsidRPr="00986EB7" w:rsidRDefault="001278EA" w:rsidP="003B1DD3">
            <w:pPr>
              <w:jc w:val="both"/>
              <w:rPr>
                <w:rFonts w:ascii="Arial Narrow" w:hAnsi="Arial Narrow"/>
              </w:rPr>
            </w:pPr>
          </w:p>
        </w:tc>
        <w:tc>
          <w:tcPr>
            <w:tcW w:w="5523" w:type="dxa"/>
            <w:vAlign w:val="center"/>
          </w:tcPr>
          <w:p w14:paraId="03D3BEC9" w14:textId="77777777" w:rsidR="001278EA" w:rsidRPr="00986EB7" w:rsidRDefault="001278EA" w:rsidP="003B1DD3">
            <w:pPr>
              <w:jc w:val="both"/>
              <w:rPr>
                <w:rFonts w:ascii="Arial Narrow" w:hAnsi="Arial Narrow"/>
              </w:rPr>
            </w:pPr>
          </w:p>
        </w:tc>
        <w:tc>
          <w:tcPr>
            <w:tcW w:w="997" w:type="dxa"/>
            <w:vAlign w:val="center"/>
          </w:tcPr>
          <w:p w14:paraId="6D4AE920" w14:textId="77777777" w:rsidR="001278EA" w:rsidRPr="00986EB7" w:rsidRDefault="001278EA" w:rsidP="003B1DD3">
            <w:pPr>
              <w:jc w:val="both"/>
              <w:rPr>
                <w:rFonts w:ascii="Arial Narrow" w:hAnsi="Arial Narrow"/>
              </w:rPr>
            </w:pPr>
          </w:p>
        </w:tc>
        <w:tc>
          <w:tcPr>
            <w:tcW w:w="1134" w:type="dxa"/>
            <w:vAlign w:val="center"/>
          </w:tcPr>
          <w:p w14:paraId="6DDE7519" w14:textId="77777777" w:rsidR="001278EA" w:rsidRPr="00986EB7" w:rsidRDefault="001278EA" w:rsidP="003B1DD3">
            <w:pPr>
              <w:jc w:val="both"/>
              <w:rPr>
                <w:rFonts w:ascii="Arial Narrow" w:hAnsi="Arial Narrow"/>
              </w:rPr>
            </w:pPr>
          </w:p>
        </w:tc>
        <w:tc>
          <w:tcPr>
            <w:tcW w:w="1134" w:type="dxa"/>
            <w:vAlign w:val="center"/>
          </w:tcPr>
          <w:p w14:paraId="0A3F1F52" w14:textId="77777777" w:rsidR="001278EA" w:rsidRPr="00986EB7" w:rsidRDefault="001278EA" w:rsidP="003B1DD3">
            <w:pPr>
              <w:jc w:val="both"/>
              <w:rPr>
                <w:rFonts w:ascii="Arial Narrow" w:hAnsi="Arial Narrow"/>
              </w:rPr>
            </w:pPr>
          </w:p>
        </w:tc>
      </w:tr>
      <w:tr w:rsidR="001278EA" w:rsidRPr="00986EB7" w14:paraId="06E6D497" w14:textId="77777777" w:rsidTr="001E2DE1">
        <w:trPr>
          <w:trHeight w:val="423"/>
        </w:trPr>
        <w:tc>
          <w:tcPr>
            <w:tcW w:w="846" w:type="dxa"/>
            <w:vAlign w:val="center"/>
          </w:tcPr>
          <w:p w14:paraId="6E67CB2B" w14:textId="77777777" w:rsidR="001278EA" w:rsidRPr="00986EB7" w:rsidRDefault="001278EA" w:rsidP="003B1DD3">
            <w:pPr>
              <w:jc w:val="both"/>
              <w:rPr>
                <w:rFonts w:ascii="Arial Narrow" w:hAnsi="Arial Narrow"/>
              </w:rPr>
            </w:pPr>
          </w:p>
        </w:tc>
        <w:tc>
          <w:tcPr>
            <w:tcW w:w="5523" w:type="dxa"/>
            <w:vAlign w:val="center"/>
          </w:tcPr>
          <w:p w14:paraId="1EEA15B4" w14:textId="77777777" w:rsidR="001278EA" w:rsidRPr="00986EB7" w:rsidRDefault="001278EA" w:rsidP="003B1DD3">
            <w:pPr>
              <w:jc w:val="both"/>
              <w:rPr>
                <w:rFonts w:ascii="Arial Narrow" w:hAnsi="Arial Narrow"/>
              </w:rPr>
            </w:pPr>
          </w:p>
        </w:tc>
        <w:tc>
          <w:tcPr>
            <w:tcW w:w="997" w:type="dxa"/>
            <w:vAlign w:val="center"/>
          </w:tcPr>
          <w:p w14:paraId="154F4F38" w14:textId="77777777" w:rsidR="001278EA" w:rsidRPr="00986EB7" w:rsidRDefault="001278EA" w:rsidP="003B1DD3">
            <w:pPr>
              <w:jc w:val="both"/>
              <w:rPr>
                <w:rFonts w:ascii="Arial Narrow" w:hAnsi="Arial Narrow"/>
              </w:rPr>
            </w:pPr>
          </w:p>
        </w:tc>
        <w:tc>
          <w:tcPr>
            <w:tcW w:w="1134" w:type="dxa"/>
            <w:vAlign w:val="center"/>
          </w:tcPr>
          <w:p w14:paraId="1E9ECCFF" w14:textId="77777777" w:rsidR="001278EA" w:rsidRPr="00986EB7" w:rsidRDefault="001278EA" w:rsidP="003B1DD3">
            <w:pPr>
              <w:jc w:val="both"/>
              <w:rPr>
                <w:rFonts w:ascii="Arial Narrow" w:hAnsi="Arial Narrow"/>
              </w:rPr>
            </w:pPr>
          </w:p>
        </w:tc>
        <w:tc>
          <w:tcPr>
            <w:tcW w:w="1134" w:type="dxa"/>
            <w:vAlign w:val="center"/>
          </w:tcPr>
          <w:p w14:paraId="4D2B0836" w14:textId="77777777" w:rsidR="001278EA" w:rsidRPr="00986EB7" w:rsidRDefault="001278EA" w:rsidP="003B1DD3">
            <w:pPr>
              <w:jc w:val="both"/>
              <w:rPr>
                <w:rFonts w:ascii="Arial Narrow" w:hAnsi="Arial Narrow"/>
              </w:rPr>
            </w:pPr>
          </w:p>
        </w:tc>
      </w:tr>
    </w:tbl>
    <w:p w14:paraId="60765795" w14:textId="77777777" w:rsidR="00241AA3" w:rsidRPr="00986EB7" w:rsidRDefault="00241AA3" w:rsidP="00986EB7">
      <w:pPr>
        <w:jc w:val="both"/>
        <w:rPr>
          <w:rFonts w:ascii="Arial Narrow" w:hAnsi="Arial Narrow"/>
          <w:b/>
        </w:rPr>
      </w:pPr>
    </w:p>
    <w:sectPr w:rsidR="00241AA3" w:rsidRPr="00986EB7" w:rsidSect="00EA74C9">
      <w:headerReference w:type="even" r:id="rId17"/>
      <w:headerReference w:type="default" r:id="rId18"/>
      <w:footerReference w:type="even" r:id="rId19"/>
      <w:footerReference w:type="default" r:id="rId20"/>
      <w:headerReference w:type="first" r:id="rId21"/>
      <w:footerReference w:type="first" r:id="rId22"/>
      <w:pgSz w:w="12240" w:h="15840" w:code="1"/>
      <w:pgMar w:top="1911" w:right="849" w:bottom="881" w:left="1418" w:header="709" w:footer="359" w:gutter="0"/>
      <w:pgBorders w:offsetFrom="page">
        <w:top w:val="single" w:sz="6" w:space="24" w:color="auto"/>
        <w:left w:val="single" w:sz="6" w:space="31" w:color="auto"/>
        <w:bottom w:val="single" w:sz="6" w:space="24" w:color="auto"/>
        <w:right w:val="singl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870C8" w14:textId="77777777" w:rsidR="00EA74C9" w:rsidRDefault="00EA74C9">
      <w:r>
        <w:separator/>
      </w:r>
    </w:p>
  </w:endnote>
  <w:endnote w:type="continuationSeparator" w:id="0">
    <w:p w14:paraId="1DCC0567" w14:textId="77777777" w:rsidR="00EA74C9" w:rsidRDefault="00EA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44E9C" w14:textId="77777777" w:rsidR="002057CA" w:rsidRDefault="002057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A016" w14:textId="77777777" w:rsidR="002057CA" w:rsidRDefault="002057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B08D6" w14:textId="77777777" w:rsidR="002057CA" w:rsidRDefault="002057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8979E" w14:textId="77777777" w:rsidR="00EA74C9" w:rsidRDefault="00EA74C9">
      <w:r>
        <w:separator/>
      </w:r>
    </w:p>
  </w:footnote>
  <w:footnote w:type="continuationSeparator" w:id="0">
    <w:p w14:paraId="3E6522F9" w14:textId="77777777" w:rsidR="00EA74C9" w:rsidRDefault="00EA7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0D612" w14:textId="77777777" w:rsidR="002057CA" w:rsidRDefault="002057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0A8D3" w14:textId="77777777" w:rsidR="009C3698" w:rsidRPr="005B04E2" w:rsidRDefault="009C3698" w:rsidP="004014A7">
    <w:pPr>
      <w:pStyle w:val="Encabezado"/>
      <w:tabs>
        <w:tab w:val="clear" w:pos="4252"/>
        <w:tab w:val="clear" w:pos="8504"/>
        <w:tab w:val="left" w:pos="2620"/>
      </w:tabs>
      <w:ind w:left="-567" w:hanging="142"/>
      <w:rPr>
        <w:rFonts w:ascii="Arial Narrow" w:hAnsi="Arial Narrow"/>
      </w:rPr>
    </w:pPr>
    <w:r>
      <w:rPr>
        <w:noProof/>
        <w:lang w:val="es-CL" w:eastAsia="es-CL"/>
      </w:rPr>
      <mc:AlternateContent>
        <mc:Choice Requires="wps">
          <w:drawing>
            <wp:anchor distT="0" distB="0" distL="114300" distR="114300" simplePos="0" relativeHeight="251654656" behindDoc="0" locked="0" layoutInCell="1" allowOverlap="1" wp14:anchorId="17D38E2D" wp14:editId="2A021503">
              <wp:simplePos x="0" y="0"/>
              <wp:positionH relativeFrom="column">
                <wp:posOffset>981379</wp:posOffset>
              </wp:positionH>
              <wp:positionV relativeFrom="paragraph">
                <wp:posOffset>-39398</wp:posOffset>
              </wp:positionV>
              <wp:extent cx="3884295" cy="8191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295"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3DB81" w14:textId="77777777" w:rsidR="009C3698" w:rsidRDefault="009C3698" w:rsidP="004014A7">
                          <w:pPr>
                            <w:jc w:val="center"/>
                            <w:rPr>
                              <w:rFonts w:ascii="Arial Narrow" w:hAnsi="Arial Narrow" w:cs="Arial"/>
                              <w:sz w:val="22"/>
                              <w:szCs w:val="22"/>
                              <w:lang w:val="es-ES_tradnl"/>
                            </w:rPr>
                          </w:pPr>
                          <w:r w:rsidRPr="004014A7">
                            <w:rPr>
                              <w:rFonts w:ascii="Arial Narrow" w:hAnsi="Arial Narrow" w:cs="Arial"/>
                              <w:sz w:val="22"/>
                              <w:szCs w:val="22"/>
                              <w:lang w:val="es-ES_tradnl"/>
                            </w:rPr>
                            <w:t>DIRECCIÓN</w:t>
                          </w:r>
                          <w:r>
                            <w:rPr>
                              <w:rFonts w:ascii="Arial Narrow" w:hAnsi="Arial Narrow" w:cs="Arial"/>
                              <w:sz w:val="22"/>
                              <w:szCs w:val="22"/>
                              <w:lang w:val="es-ES_tradnl"/>
                            </w:rPr>
                            <w:t xml:space="preserve"> GENERAL DE FINANZAS</w:t>
                          </w:r>
                        </w:p>
                        <w:p w14:paraId="25F88C8D" w14:textId="77777777" w:rsidR="009C3698" w:rsidRDefault="009C3698" w:rsidP="004014A7">
                          <w:pPr>
                            <w:jc w:val="center"/>
                            <w:rPr>
                              <w:rFonts w:ascii="Arial Narrow" w:hAnsi="Arial Narrow" w:cs="Arial"/>
                              <w:sz w:val="22"/>
                              <w:szCs w:val="22"/>
                              <w:lang w:val="es-ES_tradnl"/>
                            </w:rPr>
                          </w:pPr>
                        </w:p>
                        <w:p w14:paraId="4B34C8E6" w14:textId="77777777" w:rsidR="009C3698" w:rsidRPr="004014A7" w:rsidRDefault="009C3698" w:rsidP="004014A7">
                          <w:pPr>
                            <w:jc w:val="center"/>
                            <w:rPr>
                              <w:rFonts w:ascii="Arial Narrow" w:hAnsi="Arial Narrow" w:cs="Arial"/>
                              <w:sz w:val="22"/>
                              <w:szCs w:val="22"/>
                              <w:lang w:val="es-ES_tradnl"/>
                            </w:rPr>
                          </w:pPr>
                          <w:r>
                            <w:rPr>
                              <w:rFonts w:ascii="Arial Narrow" w:hAnsi="Arial Narrow" w:cs="Arial"/>
                              <w:sz w:val="22"/>
                              <w:szCs w:val="22"/>
                              <w:lang w:val="es-ES_tradnl"/>
                            </w:rPr>
                            <w:t>UNIVERSIDAD TÉCNICA FEDERICO SANTA MARÍA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38E2D" id="_x0000_t202" coordsize="21600,21600" o:spt="202" path="m,l,21600r21600,l21600,xe">
              <v:stroke joinstyle="miter"/>
              <v:path gradientshapeok="t" o:connecttype="rect"/>
            </v:shapetype>
            <v:shape id="Text Box 10" o:spid="_x0000_s1026" type="#_x0000_t202" style="position:absolute;left:0;text-align:left;margin-left:77.25pt;margin-top:-3.1pt;width:305.85pt;height:6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" filled="f" stroked="f">
              <v:textbox>
                <w:txbxContent>
                  <w:p w14:paraId="03B3DB81" w14:textId="77777777" w:rsidR="009C3698" w:rsidRDefault="009C3698" w:rsidP="004014A7">
                    <w:pPr>
                      <w:jc w:val="center"/>
                      <w:rPr>
                        <w:rFonts w:ascii="Arial Narrow" w:hAnsi="Arial Narrow" w:cs="Arial"/>
                        <w:sz w:val="22"/>
                        <w:szCs w:val="22"/>
                        <w:lang w:val="es-ES_tradnl"/>
                      </w:rPr>
                    </w:pPr>
                    <w:r w:rsidRPr="004014A7">
                      <w:rPr>
                        <w:rFonts w:ascii="Arial Narrow" w:hAnsi="Arial Narrow" w:cs="Arial"/>
                        <w:sz w:val="22"/>
                        <w:szCs w:val="22"/>
                        <w:lang w:val="es-ES_tradnl"/>
                      </w:rPr>
                      <w:t>DIRECCIÓN</w:t>
                    </w:r>
                    <w:r>
                      <w:rPr>
                        <w:rFonts w:ascii="Arial Narrow" w:hAnsi="Arial Narrow" w:cs="Arial"/>
                        <w:sz w:val="22"/>
                        <w:szCs w:val="22"/>
                        <w:lang w:val="es-ES_tradnl"/>
                      </w:rPr>
                      <w:t xml:space="preserve"> GENERAL DE FINANZAS</w:t>
                    </w:r>
                  </w:p>
                  <w:p w14:paraId="25F88C8D" w14:textId="77777777" w:rsidR="009C3698" w:rsidRDefault="009C3698" w:rsidP="004014A7">
                    <w:pPr>
                      <w:jc w:val="center"/>
                      <w:rPr>
                        <w:rFonts w:ascii="Arial Narrow" w:hAnsi="Arial Narrow" w:cs="Arial"/>
                        <w:sz w:val="22"/>
                        <w:szCs w:val="22"/>
                        <w:lang w:val="es-ES_tradnl"/>
                      </w:rPr>
                    </w:pPr>
                  </w:p>
                  <w:p w14:paraId="4B34C8E6" w14:textId="77777777" w:rsidR="009C3698" w:rsidRPr="004014A7" w:rsidRDefault="009C3698" w:rsidP="004014A7">
                    <w:pPr>
                      <w:jc w:val="center"/>
                      <w:rPr>
                        <w:rFonts w:ascii="Arial Narrow" w:hAnsi="Arial Narrow" w:cs="Arial"/>
                        <w:sz w:val="22"/>
                        <w:szCs w:val="22"/>
                        <w:lang w:val="es-ES_tradnl"/>
                      </w:rPr>
                    </w:pPr>
                    <w:r>
                      <w:rPr>
                        <w:rFonts w:ascii="Arial Narrow" w:hAnsi="Arial Narrow" w:cs="Arial"/>
                        <w:sz w:val="22"/>
                        <w:szCs w:val="22"/>
                        <w:lang w:val="es-ES_tradnl"/>
                      </w:rPr>
                      <w:t>UNIVERSIDAD TÉCNICA FEDERICO SANTA MARÍA</w:t>
                    </w:r>
                  </w:p>
                </w:txbxContent>
              </v:textbox>
            </v:shape>
          </w:pict>
        </mc:Fallback>
      </mc:AlternateContent>
    </w:r>
    <w:r>
      <w:rPr>
        <w:noProof/>
        <w:lang w:val="es-CL" w:eastAsia="es-CL"/>
      </w:rPr>
      <mc:AlternateContent>
        <mc:Choice Requires="wps">
          <w:drawing>
            <wp:anchor distT="0" distB="0" distL="114300" distR="114300" simplePos="0" relativeHeight="251651584" behindDoc="0" locked="0" layoutInCell="1" allowOverlap="1" wp14:anchorId="2CECE490" wp14:editId="1709454D">
              <wp:simplePos x="0" y="0"/>
              <wp:positionH relativeFrom="page">
                <wp:posOffset>1650310</wp:posOffset>
              </wp:positionH>
              <wp:positionV relativeFrom="page">
                <wp:posOffset>297180</wp:posOffset>
              </wp:positionV>
              <wp:extent cx="0" cy="827405"/>
              <wp:effectExtent l="0" t="0" r="25400" b="3619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74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096E515" id="Line 3"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9.95pt,23.4pt" to="129.95pt,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">
              <w10:wrap anchorx="page" anchory="page"/>
            </v:line>
          </w:pict>
        </mc:Fallback>
      </mc:AlternateContent>
    </w:r>
    <w:r>
      <w:rPr>
        <w:noProof/>
        <w:lang w:val="es-CL" w:eastAsia="es-CL"/>
      </w:rPr>
      <w:drawing>
        <wp:anchor distT="0" distB="0" distL="114300" distR="114300" simplePos="0" relativeHeight="251663872" behindDoc="0" locked="0" layoutInCell="1" allowOverlap="1" wp14:anchorId="59B45E68" wp14:editId="7796A7E6">
          <wp:simplePos x="0" y="0"/>
          <wp:positionH relativeFrom="column">
            <wp:posOffset>-243757</wp:posOffset>
          </wp:positionH>
          <wp:positionV relativeFrom="paragraph">
            <wp:posOffset>9525</wp:posOffset>
          </wp:positionV>
          <wp:extent cx="765175" cy="556260"/>
          <wp:effectExtent l="0" t="0" r="0" b="2540"/>
          <wp:wrapNone/>
          <wp:docPr id="18" name="Imagen 18" descr="../../../../../../../Desktop/Isotipo%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Isotipo%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175" cy="556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L" w:eastAsia="es-CL"/>
      </w:rPr>
      <mc:AlternateContent>
        <mc:Choice Requires="wps">
          <w:drawing>
            <wp:anchor distT="0" distB="0" distL="114300" distR="114300" simplePos="0" relativeHeight="251662848" behindDoc="0" locked="0" layoutInCell="1" allowOverlap="1" wp14:anchorId="69B426E0" wp14:editId="3F445730">
              <wp:simplePos x="0" y="0"/>
              <wp:positionH relativeFrom="column">
                <wp:posOffset>5092065</wp:posOffset>
              </wp:positionH>
              <wp:positionV relativeFrom="paragraph">
                <wp:posOffset>-150771</wp:posOffset>
              </wp:positionV>
              <wp:extent cx="1371600" cy="918597"/>
              <wp:effectExtent l="0" t="0" r="0" b="0"/>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8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C0B1A" w14:textId="22C7029A" w:rsidR="009C3698" w:rsidRDefault="009C3698">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TITLE  \* MERGEFORMAT </w:instrText>
                          </w:r>
                          <w:r>
                            <w:rPr>
                              <w:rFonts w:ascii="Arial Narrow" w:hAnsi="Arial Narrow"/>
                              <w:sz w:val="22"/>
                              <w:szCs w:val="22"/>
                            </w:rPr>
                            <w:fldChar w:fldCharType="separate"/>
                          </w:r>
                          <w:r w:rsidR="00A96112">
                            <w:rPr>
                              <w:rFonts w:ascii="Arial Narrow" w:hAnsi="Arial Narrow"/>
                              <w:sz w:val="22"/>
                              <w:szCs w:val="22"/>
                            </w:rPr>
                            <w:t>PODB-2325</w:t>
                          </w:r>
                          <w:r>
                            <w:rPr>
                              <w:rFonts w:ascii="Arial Narrow" w:hAnsi="Arial Narrow"/>
                              <w:sz w:val="22"/>
                              <w:szCs w:val="22"/>
                            </w:rPr>
                            <w:fldChar w:fldCharType="end"/>
                          </w:r>
                        </w:p>
                        <w:p w14:paraId="2912B897" w14:textId="77777777" w:rsidR="009C3698" w:rsidRPr="005B04E2" w:rsidRDefault="009C3698">
                          <w:pPr>
                            <w:rPr>
                              <w:rFonts w:ascii="Arial Narrow" w:hAnsi="Arial Narrow"/>
                              <w:sz w:val="22"/>
                              <w:szCs w:val="22"/>
                            </w:rPr>
                          </w:pPr>
                          <w:r>
                            <w:rPr>
                              <w:rFonts w:ascii="Arial Narrow" w:hAnsi="Arial Narrow"/>
                              <w:sz w:val="22"/>
                              <w:szCs w:val="22"/>
                            </w:rPr>
                            <w:t>Revisión:  0</w:t>
                          </w:r>
                        </w:p>
                        <w:p w14:paraId="4E405205" w14:textId="39756927" w:rsidR="009C3698" w:rsidRDefault="009C3698">
                          <w:pPr>
                            <w:rPr>
                              <w:rFonts w:ascii="Arial Narrow" w:hAnsi="Arial Narrow"/>
                              <w:sz w:val="22"/>
                              <w:szCs w:val="22"/>
                            </w:rPr>
                          </w:pPr>
                          <w:r>
                            <w:rPr>
                              <w:rFonts w:ascii="Arial Narrow" w:hAnsi="Arial Narrow"/>
                              <w:sz w:val="22"/>
                              <w:szCs w:val="22"/>
                            </w:rPr>
                            <w:t xml:space="preserve">Fecha: </w:t>
                          </w:r>
                          <w:r>
                            <w:rPr>
                              <w:rFonts w:ascii="Arial Narrow" w:hAnsi="Arial Narrow"/>
                              <w:sz w:val="22"/>
                              <w:szCs w:val="22"/>
                            </w:rPr>
                            <w:fldChar w:fldCharType="begin"/>
                          </w:r>
                          <w:r>
                            <w:rPr>
                              <w:rFonts w:ascii="Arial Narrow" w:hAnsi="Arial Narrow"/>
                              <w:sz w:val="22"/>
                              <w:szCs w:val="22"/>
                            </w:rPr>
                            <w:instrText xml:space="preserve"> DATE  \* MERGEFORMAT </w:instrText>
                          </w:r>
                          <w:r>
                            <w:rPr>
                              <w:rFonts w:ascii="Arial Narrow" w:hAnsi="Arial Narrow"/>
                              <w:sz w:val="22"/>
                              <w:szCs w:val="22"/>
                            </w:rPr>
                            <w:fldChar w:fldCharType="separate"/>
                          </w:r>
                          <w:r w:rsidR="00C628A4">
                            <w:rPr>
                              <w:rFonts w:ascii="Arial Narrow" w:hAnsi="Arial Narrow"/>
                              <w:noProof/>
                              <w:sz w:val="22"/>
                              <w:szCs w:val="22"/>
                            </w:rPr>
                            <w:t>18/01/2024</w:t>
                          </w:r>
                          <w:r>
                            <w:rPr>
                              <w:rFonts w:ascii="Arial Narrow" w:hAnsi="Arial Narrow"/>
                              <w:sz w:val="22"/>
                              <w:szCs w:val="22"/>
                            </w:rPr>
                            <w:fldChar w:fldCharType="end"/>
                          </w:r>
                        </w:p>
                        <w:p w14:paraId="14976981" w14:textId="77777777" w:rsidR="009C3698" w:rsidRPr="004014A7" w:rsidRDefault="009C3698" w:rsidP="004014A7">
                          <w:pPr>
                            <w:rPr>
                              <w:rFonts w:ascii="Arial Narrow" w:hAnsi="Arial Narrow"/>
                              <w:sz w:val="22"/>
                              <w:szCs w:val="22"/>
                              <w:lang w:val="es-ES_tradnl"/>
                            </w:rPr>
                          </w:pPr>
                          <w:r w:rsidRPr="004014A7">
                            <w:rPr>
                              <w:rFonts w:ascii="Arial Narrow" w:hAnsi="Arial Narrow"/>
                              <w:sz w:val="22"/>
                              <w:szCs w:val="22"/>
                              <w:lang w:val="es-ES_tradnl"/>
                            </w:rPr>
                            <w:t xml:space="preserve">Página </w:t>
                          </w:r>
                          <w:r w:rsidRPr="004014A7">
                            <w:rPr>
                              <w:rStyle w:val="Nmerodepgina"/>
                              <w:rFonts w:ascii="Arial Narrow" w:hAnsi="Arial Narrow"/>
                              <w:sz w:val="22"/>
                              <w:szCs w:val="22"/>
                            </w:rPr>
                            <w:fldChar w:fldCharType="begin"/>
                          </w:r>
                          <w:r w:rsidRPr="004014A7">
                            <w:rPr>
                              <w:rStyle w:val="Nmerodepgina"/>
                              <w:rFonts w:ascii="Arial Narrow" w:hAnsi="Arial Narrow"/>
                              <w:sz w:val="22"/>
                              <w:szCs w:val="22"/>
                            </w:rPr>
                            <w:instrText xml:space="preserve"> PAGE </w:instrText>
                          </w:r>
                          <w:r w:rsidRPr="004014A7">
                            <w:rPr>
                              <w:rStyle w:val="Nmerodepgina"/>
                              <w:rFonts w:ascii="Arial Narrow" w:hAnsi="Arial Narrow"/>
                              <w:sz w:val="22"/>
                              <w:szCs w:val="22"/>
                            </w:rPr>
                            <w:fldChar w:fldCharType="separate"/>
                          </w:r>
                          <w:r w:rsidR="00457EBA">
                            <w:rPr>
                              <w:rStyle w:val="Nmerodepgina"/>
                              <w:rFonts w:ascii="Arial Narrow" w:hAnsi="Arial Narrow"/>
                              <w:noProof/>
                              <w:sz w:val="22"/>
                              <w:szCs w:val="22"/>
                            </w:rPr>
                            <w:t>26</w:t>
                          </w:r>
                          <w:r w:rsidRPr="004014A7">
                            <w:rPr>
                              <w:rStyle w:val="Nmerodepgina"/>
                              <w:rFonts w:ascii="Arial Narrow" w:hAnsi="Arial Narrow"/>
                              <w:sz w:val="22"/>
                              <w:szCs w:val="22"/>
                            </w:rPr>
                            <w:fldChar w:fldCharType="end"/>
                          </w:r>
                          <w:r w:rsidRPr="004014A7">
                            <w:rPr>
                              <w:rFonts w:ascii="Arial Narrow" w:hAnsi="Arial Narrow"/>
                              <w:sz w:val="22"/>
                              <w:szCs w:val="22"/>
                              <w:lang w:val="es-ES_tradnl"/>
                            </w:rPr>
                            <w:t xml:space="preserve"> de </w:t>
                          </w:r>
                          <w:r w:rsidRPr="004014A7">
                            <w:rPr>
                              <w:rStyle w:val="Nmerodepgina"/>
                              <w:rFonts w:ascii="Arial Narrow" w:hAnsi="Arial Narrow"/>
                              <w:sz w:val="22"/>
                              <w:szCs w:val="22"/>
                            </w:rPr>
                            <w:fldChar w:fldCharType="begin"/>
                          </w:r>
                          <w:r w:rsidRPr="004014A7">
                            <w:rPr>
                              <w:rStyle w:val="Nmerodepgina"/>
                              <w:rFonts w:ascii="Arial Narrow" w:hAnsi="Arial Narrow"/>
                              <w:sz w:val="22"/>
                              <w:szCs w:val="22"/>
                            </w:rPr>
                            <w:instrText xml:space="preserve"> NUMPAGES </w:instrText>
                          </w:r>
                          <w:r w:rsidRPr="004014A7">
                            <w:rPr>
                              <w:rStyle w:val="Nmerodepgina"/>
                              <w:rFonts w:ascii="Arial Narrow" w:hAnsi="Arial Narrow"/>
                              <w:sz w:val="22"/>
                              <w:szCs w:val="22"/>
                            </w:rPr>
                            <w:fldChar w:fldCharType="separate"/>
                          </w:r>
                          <w:r w:rsidR="00457EBA">
                            <w:rPr>
                              <w:rStyle w:val="Nmerodepgina"/>
                              <w:rFonts w:ascii="Arial Narrow" w:hAnsi="Arial Narrow"/>
                              <w:noProof/>
                              <w:sz w:val="22"/>
                              <w:szCs w:val="22"/>
                            </w:rPr>
                            <w:t>27</w:t>
                          </w:r>
                          <w:r w:rsidRPr="004014A7">
                            <w:rPr>
                              <w:rStyle w:val="Nmerodepgina"/>
                              <w:rFonts w:ascii="Arial Narrow" w:hAnsi="Arial Narrow"/>
                              <w:sz w:val="22"/>
                              <w:szCs w:val="22"/>
                            </w:rPr>
                            <w:fldChar w:fldCharType="end"/>
                          </w:r>
                        </w:p>
                        <w:p w14:paraId="0FB72B9E" w14:textId="77777777" w:rsidR="009C3698" w:rsidRPr="005B04E2" w:rsidRDefault="009C3698">
                          <w:pPr>
                            <w:rPr>
                              <w:rFonts w:ascii="Arial Narrow" w:hAnsi="Arial Narrow"/>
                              <w:sz w:val="22"/>
                              <w:szCs w:val="22"/>
                            </w:rPr>
                          </w:pPr>
                        </w:p>
                        <w:p w14:paraId="01111742" w14:textId="77777777" w:rsidR="009C3698" w:rsidRDefault="009C369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426E0" id="_x0000_t202" coordsize="21600,21600" o:spt="202" path="m,l,21600r21600,l21600,xe">
              <v:stroke joinstyle="miter"/>
              <v:path gradientshapeok="t" o:connecttype="rect"/>
            </v:shapetype>
            <v:shape id="Text Box 18" o:spid="_x0000_s1027" type="#_x0000_t202" style="position:absolute;left:0;text-align:left;margin-left:400.95pt;margin-top:-11.85pt;width:108pt;height:72.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" filled="f" stroked="f">
              <v:textbox inset=",7.2pt,,7.2pt">
                <w:txbxContent>
                  <w:p w14:paraId="400C0B1A" w14:textId="22C7029A" w:rsidR="009C3698" w:rsidRDefault="009C3698">
                    <w:pPr>
                      <w:rPr>
                        <w:rFonts w:ascii="Arial Narrow" w:hAnsi="Arial Narrow"/>
                        <w:sz w:val="22"/>
                        <w:szCs w:val="22"/>
                      </w:rPr>
                    </w:pPr>
                    <w:r>
                      <w:rPr>
                        <w:rFonts w:ascii="Arial Narrow" w:hAnsi="Arial Narrow"/>
                        <w:sz w:val="22"/>
                        <w:szCs w:val="22"/>
                      </w:rPr>
                      <w:fldChar w:fldCharType="begin"/>
                    </w:r>
                    <w:r>
                      <w:rPr>
                        <w:rFonts w:ascii="Arial Narrow" w:hAnsi="Arial Narrow"/>
                        <w:sz w:val="22"/>
                        <w:szCs w:val="22"/>
                      </w:rPr>
                      <w:instrText xml:space="preserve"> TITLE  \* MERGEFORMAT </w:instrText>
                    </w:r>
                    <w:r>
                      <w:rPr>
                        <w:rFonts w:ascii="Arial Narrow" w:hAnsi="Arial Narrow"/>
                        <w:sz w:val="22"/>
                        <w:szCs w:val="22"/>
                      </w:rPr>
                      <w:fldChar w:fldCharType="separate"/>
                    </w:r>
                    <w:r w:rsidR="00A96112">
                      <w:rPr>
                        <w:rFonts w:ascii="Arial Narrow" w:hAnsi="Arial Narrow"/>
                        <w:sz w:val="22"/>
                        <w:szCs w:val="22"/>
                      </w:rPr>
                      <w:t>PODB-2325</w:t>
                    </w:r>
                    <w:r>
                      <w:rPr>
                        <w:rFonts w:ascii="Arial Narrow" w:hAnsi="Arial Narrow"/>
                        <w:sz w:val="22"/>
                        <w:szCs w:val="22"/>
                      </w:rPr>
                      <w:fldChar w:fldCharType="end"/>
                    </w:r>
                  </w:p>
                  <w:p w14:paraId="2912B897" w14:textId="77777777" w:rsidR="009C3698" w:rsidRPr="005B04E2" w:rsidRDefault="009C3698">
                    <w:pPr>
                      <w:rPr>
                        <w:rFonts w:ascii="Arial Narrow" w:hAnsi="Arial Narrow"/>
                        <w:sz w:val="22"/>
                        <w:szCs w:val="22"/>
                      </w:rPr>
                    </w:pPr>
                    <w:r>
                      <w:rPr>
                        <w:rFonts w:ascii="Arial Narrow" w:hAnsi="Arial Narrow"/>
                        <w:sz w:val="22"/>
                        <w:szCs w:val="22"/>
                      </w:rPr>
                      <w:t>Revisión:  0</w:t>
                    </w:r>
                  </w:p>
                  <w:p w14:paraId="4E405205" w14:textId="39756927" w:rsidR="009C3698" w:rsidRDefault="009C3698">
                    <w:pPr>
                      <w:rPr>
                        <w:rFonts w:ascii="Arial Narrow" w:hAnsi="Arial Narrow"/>
                        <w:sz w:val="22"/>
                        <w:szCs w:val="22"/>
                      </w:rPr>
                    </w:pPr>
                    <w:r>
                      <w:rPr>
                        <w:rFonts w:ascii="Arial Narrow" w:hAnsi="Arial Narrow"/>
                        <w:sz w:val="22"/>
                        <w:szCs w:val="22"/>
                      </w:rPr>
                      <w:t xml:space="preserve">Fecha: </w:t>
                    </w:r>
                    <w:r>
                      <w:rPr>
                        <w:rFonts w:ascii="Arial Narrow" w:hAnsi="Arial Narrow"/>
                        <w:sz w:val="22"/>
                        <w:szCs w:val="22"/>
                      </w:rPr>
                      <w:fldChar w:fldCharType="begin"/>
                    </w:r>
                    <w:r>
                      <w:rPr>
                        <w:rFonts w:ascii="Arial Narrow" w:hAnsi="Arial Narrow"/>
                        <w:sz w:val="22"/>
                        <w:szCs w:val="22"/>
                      </w:rPr>
                      <w:instrText xml:space="preserve"> DATE  \* MERGEFORMAT </w:instrText>
                    </w:r>
                    <w:r>
                      <w:rPr>
                        <w:rFonts w:ascii="Arial Narrow" w:hAnsi="Arial Narrow"/>
                        <w:sz w:val="22"/>
                        <w:szCs w:val="22"/>
                      </w:rPr>
                      <w:fldChar w:fldCharType="separate"/>
                    </w:r>
                    <w:r w:rsidR="00C628A4">
                      <w:rPr>
                        <w:rFonts w:ascii="Arial Narrow" w:hAnsi="Arial Narrow"/>
                        <w:noProof/>
                        <w:sz w:val="22"/>
                        <w:szCs w:val="22"/>
                      </w:rPr>
                      <w:t>18/01/2024</w:t>
                    </w:r>
                    <w:r>
                      <w:rPr>
                        <w:rFonts w:ascii="Arial Narrow" w:hAnsi="Arial Narrow"/>
                        <w:sz w:val="22"/>
                        <w:szCs w:val="22"/>
                      </w:rPr>
                      <w:fldChar w:fldCharType="end"/>
                    </w:r>
                  </w:p>
                  <w:p w14:paraId="14976981" w14:textId="77777777" w:rsidR="009C3698" w:rsidRPr="004014A7" w:rsidRDefault="009C3698" w:rsidP="004014A7">
                    <w:pPr>
                      <w:rPr>
                        <w:rFonts w:ascii="Arial Narrow" w:hAnsi="Arial Narrow"/>
                        <w:sz w:val="22"/>
                        <w:szCs w:val="22"/>
                        <w:lang w:val="es-ES_tradnl"/>
                      </w:rPr>
                    </w:pPr>
                    <w:r w:rsidRPr="004014A7">
                      <w:rPr>
                        <w:rFonts w:ascii="Arial Narrow" w:hAnsi="Arial Narrow"/>
                        <w:sz w:val="22"/>
                        <w:szCs w:val="22"/>
                        <w:lang w:val="es-ES_tradnl"/>
                      </w:rPr>
                      <w:t xml:space="preserve">Página </w:t>
                    </w:r>
                    <w:r w:rsidRPr="004014A7">
                      <w:rPr>
                        <w:rStyle w:val="Nmerodepgina"/>
                        <w:rFonts w:ascii="Arial Narrow" w:hAnsi="Arial Narrow"/>
                        <w:sz w:val="22"/>
                        <w:szCs w:val="22"/>
                      </w:rPr>
                      <w:fldChar w:fldCharType="begin"/>
                    </w:r>
                    <w:r w:rsidRPr="004014A7">
                      <w:rPr>
                        <w:rStyle w:val="Nmerodepgina"/>
                        <w:rFonts w:ascii="Arial Narrow" w:hAnsi="Arial Narrow"/>
                        <w:sz w:val="22"/>
                        <w:szCs w:val="22"/>
                      </w:rPr>
                      <w:instrText xml:space="preserve"> PAGE </w:instrText>
                    </w:r>
                    <w:r w:rsidRPr="004014A7">
                      <w:rPr>
                        <w:rStyle w:val="Nmerodepgina"/>
                        <w:rFonts w:ascii="Arial Narrow" w:hAnsi="Arial Narrow"/>
                        <w:sz w:val="22"/>
                        <w:szCs w:val="22"/>
                      </w:rPr>
                      <w:fldChar w:fldCharType="separate"/>
                    </w:r>
                    <w:r w:rsidR="00457EBA">
                      <w:rPr>
                        <w:rStyle w:val="Nmerodepgina"/>
                        <w:rFonts w:ascii="Arial Narrow" w:hAnsi="Arial Narrow"/>
                        <w:noProof/>
                        <w:sz w:val="22"/>
                        <w:szCs w:val="22"/>
                      </w:rPr>
                      <w:t>26</w:t>
                    </w:r>
                    <w:r w:rsidRPr="004014A7">
                      <w:rPr>
                        <w:rStyle w:val="Nmerodepgina"/>
                        <w:rFonts w:ascii="Arial Narrow" w:hAnsi="Arial Narrow"/>
                        <w:sz w:val="22"/>
                        <w:szCs w:val="22"/>
                      </w:rPr>
                      <w:fldChar w:fldCharType="end"/>
                    </w:r>
                    <w:r w:rsidRPr="004014A7">
                      <w:rPr>
                        <w:rFonts w:ascii="Arial Narrow" w:hAnsi="Arial Narrow"/>
                        <w:sz w:val="22"/>
                        <w:szCs w:val="22"/>
                        <w:lang w:val="es-ES_tradnl"/>
                      </w:rPr>
                      <w:t xml:space="preserve"> de </w:t>
                    </w:r>
                    <w:r w:rsidRPr="004014A7">
                      <w:rPr>
                        <w:rStyle w:val="Nmerodepgina"/>
                        <w:rFonts w:ascii="Arial Narrow" w:hAnsi="Arial Narrow"/>
                        <w:sz w:val="22"/>
                        <w:szCs w:val="22"/>
                      </w:rPr>
                      <w:fldChar w:fldCharType="begin"/>
                    </w:r>
                    <w:r w:rsidRPr="004014A7">
                      <w:rPr>
                        <w:rStyle w:val="Nmerodepgina"/>
                        <w:rFonts w:ascii="Arial Narrow" w:hAnsi="Arial Narrow"/>
                        <w:sz w:val="22"/>
                        <w:szCs w:val="22"/>
                      </w:rPr>
                      <w:instrText xml:space="preserve"> NUMPAGES </w:instrText>
                    </w:r>
                    <w:r w:rsidRPr="004014A7">
                      <w:rPr>
                        <w:rStyle w:val="Nmerodepgina"/>
                        <w:rFonts w:ascii="Arial Narrow" w:hAnsi="Arial Narrow"/>
                        <w:sz w:val="22"/>
                        <w:szCs w:val="22"/>
                      </w:rPr>
                      <w:fldChar w:fldCharType="separate"/>
                    </w:r>
                    <w:r w:rsidR="00457EBA">
                      <w:rPr>
                        <w:rStyle w:val="Nmerodepgina"/>
                        <w:rFonts w:ascii="Arial Narrow" w:hAnsi="Arial Narrow"/>
                        <w:noProof/>
                        <w:sz w:val="22"/>
                        <w:szCs w:val="22"/>
                      </w:rPr>
                      <w:t>27</w:t>
                    </w:r>
                    <w:r w:rsidRPr="004014A7">
                      <w:rPr>
                        <w:rStyle w:val="Nmerodepgina"/>
                        <w:rFonts w:ascii="Arial Narrow" w:hAnsi="Arial Narrow"/>
                        <w:sz w:val="22"/>
                        <w:szCs w:val="22"/>
                      </w:rPr>
                      <w:fldChar w:fldCharType="end"/>
                    </w:r>
                  </w:p>
                  <w:p w14:paraId="0FB72B9E" w14:textId="77777777" w:rsidR="009C3698" w:rsidRPr="005B04E2" w:rsidRDefault="009C3698">
                    <w:pPr>
                      <w:rPr>
                        <w:rFonts w:ascii="Arial Narrow" w:hAnsi="Arial Narrow"/>
                        <w:sz w:val="22"/>
                        <w:szCs w:val="22"/>
                      </w:rPr>
                    </w:pPr>
                  </w:p>
                  <w:p w14:paraId="01111742" w14:textId="77777777" w:rsidR="009C3698" w:rsidRDefault="009C3698"/>
                </w:txbxContent>
              </v:textbox>
            </v:shape>
          </w:pict>
        </mc:Fallback>
      </mc:AlternateContent>
    </w:r>
    <w:r>
      <w:rPr>
        <w:noProof/>
        <w:lang w:val="es-CL" w:eastAsia="es-CL"/>
      </w:rPr>
      <mc:AlternateContent>
        <mc:Choice Requires="wps">
          <w:drawing>
            <wp:anchor distT="0" distB="0" distL="114300" distR="114300" simplePos="0" relativeHeight="251650560" behindDoc="0" locked="0" layoutInCell="1" allowOverlap="1" wp14:anchorId="3BD190EC" wp14:editId="71B18852">
              <wp:simplePos x="0" y="0"/>
              <wp:positionH relativeFrom="page">
                <wp:posOffset>393065</wp:posOffset>
              </wp:positionH>
              <wp:positionV relativeFrom="page">
                <wp:posOffset>1129030</wp:posOffset>
              </wp:positionV>
              <wp:extent cx="6840000" cy="0"/>
              <wp:effectExtent l="0" t="0" r="18415" b="2540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9F05C9A" id="Line 2"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95pt,88.9pt" to="569.5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">
              <w10:wrap anchorx="page" anchory="page"/>
            </v:line>
          </w:pict>
        </mc:Fallback>
      </mc:AlternateContent>
    </w:r>
    <w:r>
      <w:rPr>
        <w:noProof/>
        <w:lang w:val="es-CL" w:eastAsia="es-CL"/>
      </w:rPr>
      <mc:AlternateContent>
        <mc:Choice Requires="wps">
          <w:drawing>
            <wp:anchor distT="0" distB="0" distL="114300" distR="114300" simplePos="0" relativeHeight="251652608" behindDoc="0" locked="0" layoutInCell="1" allowOverlap="1" wp14:anchorId="42C7A2C8" wp14:editId="7FBCA932">
              <wp:simplePos x="0" y="0"/>
              <wp:positionH relativeFrom="page">
                <wp:posOffset>5941060</wp:posOffset>
              </wp:positionH>
              <wp:positionV relativeFrom="page">
                <wp:posOffset>299720</wp:posOffset>
              </wp:positionV>
              <wp:extent cx="0" cy="828000"/>
              <wp:effectExtent l="0" t="0" r="25400" b="3619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2F6E27B" id="Line 4"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8pt,23.6pt" to="467.8pt,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">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9D4F" w14:textId="77777777" w:rsidR="002057CA" w:rsidRDefault="002057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C91"/>
    <w:multiLevelType w:val="hybridMultilevel"/>
    <w:tmpl w:val="F198E766"/>
    <w:lvl w:ilvl="0" w:tplc="340A0001">
      <w:start w:val="1"/>
      <w:numFmt w:val="bullet"/>
      <w:lvlText w:val=""/>
      <w:lvlJc w:val="left"/>
      <w:pPr>
        <w:ind w:left="1866" w:hanging="360"/>
      </w:pPr>
      <w:rPr>
        <w:rFonts w:ascii="Symbol" w:hAnsi="Symbol" w:hint="default"/>
      </w:rPr>
    </w:lvl>
    <w:lvl w:ilvl="1" w:tplc="340A0003">
      <w:start w:val="1"/>
      <w:numFmt w:val="bullet"/>
      <w:lvlText w:val="o"/>
      <w:lvlJc w:val="left"/>
      <w:pPr>
        <w:ind w:left="2586" w:hanging="360"/>
      </w:pPr>
      <w:rPr>
        <w:rFonts w:ascii="Courier New" w:hAnsi="Courier New" w:cs="Courier New" w:hint="default"/>
      </w:rPr>
    </w:lvl>
    <w:lvl w:ilvl="2" w:tplc="340A0005">
      <w:start w:val="1"/>
      <w:numFmt w:val="bullet"/>
      <w:lvlText w:val=""/>
      <w:lvlJc w:val="left"/>
      <w:pPr>
        <w:ind w:left="3306" w:hanging="360"/>
      </w:pPr>
      <w:rPr>
        <w:rFonts w:ascii="Wingdings" w:hAnsi="Wingdings" w:hint="default"/>
      </w:rPr>
    </w:lvl>
    <w:lvl w:ilvl="3" w:tplc="340A0001">
      <w:start w:val="1"/>
      <w:numFmt w:val="bullet"/>
      <w:lvlText w:val=""/>
      <w:lvlJc w:val="left"/>
      <w:pPr>
        <w:ind w:left="4026" w:hanging="360"/>
      </w:pPr>
      <w:rPr>
        <w:rFonts w:ascii="Symbol" w:hAnsi="Symbol" w:hint="default"/>
      </w:rPr>
    </w:lvl>
    <w:lvl w:ilvl="4" w:tplc="340A0003">
      <w:start w:val="1"/>
      <w:numFmt w:val="bullet"/>
      <w:lvlText w:val="o"/>
      <w:lvlJc w:val="left"/>
      <w:pPr>
        <w:ind w:left="4746" w:hanging="360"/>
      </w:pPr>
      <w:rPr>
        <w:rFonts w:ascii="Courier New" w:hAnsi="Courier New" w:cs="Courier New" w:hint="default"/>
      </w:rPr>
    </w:lvl>
    <w:lvl w:ilvl="5" w:tplc="340A0005">
      <w:start w:val="1"/>
      <w:numFmt w:val="bullet"/>
      <w:lvlText w:val=""/>
      <w:lvlJc w:val="left"/>
      <w:pPr>
        <w:ind w:left="5466" w:hanging="360"/>
      </w:pPr>
      <w:rPr>
        <w:rFonts w:ascii="Wingdings" w:hAnsi="Wingdings" w:hint="default"/>
      </w:rPr>
    </w:lvl>
    <w:lvl w:ilvl="6" w:tplc="340A0001">
      <w:start w:val="1"/>
      <w:numFmt w:val="bullet"/>
      <w:lvlText w:val=""/>
      <w:lvlJc w:val="left"/>
      <w:pPr>
        <w:ind w:left="6186" w:hanging="360"/>
      </w:pPr>
      <w:rPr>
        <w:rFonts w:ascii="Symbol" w:hAnsi="Symbol" w:hint="default"/>
      </w:rPr>
    </w:lvl>
    <w:lvl w:ilvl="7" w:tplc="340A0003">
      <w:start w:val="1"/>
      <w:numFmt w:val="bullet"/>
      <w:lvlText w:val="o"/>
      <w:lvlJc w:val="left"/>
      <w:pPr>
        <w:ind w:left="6906" w:hanging="360"/>
      </w:pPr>
      <w:rPr>
        <w:rFonts w:ascii="Courier New" w:hAnsi="Courier New" w:cs="Courier New" w:hint="default"/>
      </w:rPr>
    </w:lvl>
    <w:lvl w:ilvl="8" w:tplc="340A0005">
      <w:start w:val="1"/>
      <w:numFmt w:val="bullet"/>
      <w:lvlText w:val=""/>
      <w:lvlJc w:val="left"/>
      <w:pPr>
        <w:ind w:left="7626" w:hanging="360"/>
      </w:pPr>
      <w:rPr>
        <w:rFonts w:ascii="Wingdings" w:hAnsi="Wingdings" w:hint="default"/>
      </w:rPr>
    </w:lvl>
  </w:abstractNum>
  <w:abstractNum w:abstractNumId="1" w15:restartNumberingAfterBreak="0">
    <w:nsid w:val="02AD44B9"/>
    <w:multiLevelType w:val="hybridMultilevel"/>
    <w:tmpl w:val="851AC738"/>
    <w:lvl w:ilvl="0" w:tplc="4F0865BA">
      <w:start w:val="1"/>
      <w:numFmt w:val="bullet"/>
      <w:lvlText w:val=""/>
      <w:lvlJc w:val="left"/>
      <w:pPr>
        <w:ind w:left="2880" w:hanging="360"/>
      </w:pPr>
      <w:rPr>
        <w:rFonts w:ascii="Symbol" w:hAnsi="Symbol" w:hint="default"/>
        <w:color w:val="auto"/>
      </w:rPr>
    </w:lvl>
    <w:lvl w:ilvl="1" w:tplc="340A0003">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2" w15:restartNumberingAfterBreak="0">
    <w:nsid w:val="032E1B55"/>
    <w:multiLevelType w:val="hybridMultilevel"/>
    <w:tmpl w:val="75500F22"/>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 w15:restartNumberingAfterBreak="0">
    <w:nsid w:val="08DF080C"/>
    <w:multiLevelType w:val="multilevel"/>
    <w:tmpl w:val="B622D15A"/>
    <w:lvl w:ilvl="0">
      <w:start w:val="1"/>
      <w:numFmt w:val="decimal"/>
      <w:lvlText w:val="%1."/>
      <w:lvlJc w:val="left"/>
      <w:pPr>
        <w:ind w:left="668" w:hanging="284"/>
      </w:pPr>
      <w:rPr>
        <w:rFonts w:ascii="Times New Roman" w:eastAsia="Times New Roman" w:hAnsi="Times New Roman" w:cs="Times New Roman" w:hint="default"/>
        <w:color w:val="8496B0" w:themeColor="text2" w:themeTint="99"/>
        <w:spacing w:val="0"/>
        <w:w w:val="100"/>
        <w:sz w:val="28"/>
        <w:szCs w:val="28"/>
        <w:lang w:val="es-CL" w:eastAsia="es-CL" w:bidi="es-CL"/>
      </w:rPr>
    </w:lvl>
    <w:lvl w:ilvl="1">
      <w:start w:val="1"/>
      <w:numFmt w:val="decimal"/>
      <w:lvlText w:val="%1.%2."/>
      <w:lvlJc w:val="left"/>
      <w:pPr>
        <w:ind w:left="678" w:hanging="423"/>
        <w:jc w:val="right"/>
      </w:pPr>
      <w:rPr>
        <w:rFonts w:ascii="Times New Roman" w:eastAsia="Times New Roman" w:hAnsi="Times New Roman" w:cs="Times New Roman" w:hint="default"/>
        <w:color w:val="8496B0" w:themeColor="text2" w:themeTint="99"/>
        <w:w w:val="100"/>
        <w:sz w:val="24"/>
        <w:szCs w:val="24"/>
        <w:lang w:val="es-CL" w:eastAsia="es-CL" w:bidi="es-CL"/>
      </w:rPr>
    </w:lvl>
    <w:lvl w:ilvl="2">
      <w:numFmt w:val="bullet"/>
      <w:lvlText w:val=""/>
      <w:lvlJc w:val="left"/>
      <w:pPr>
        <w:ind w:left="822" w:hanging="360"/>
      </w:pPr>
      <w:rPr>
        <w:rFonts w:ascii="Symbol" w:eastAsia="Symbol" w:hAnsi="Symbol" w:cs="Symbol" w:hint="default"/>
        <w:w w:val="99"/>
        <w:sz w:val="20"/>
        <w:szCs w:val="20"/>
        <w:lang w:val="es-CL" w:eastAsia="es-CL" w:bidi="es-CL"/>
      </w:rPr>
    </w:lvl>
    <w:lvl w:ilvl="3">
      <w:numFmt w:val="bullet"/>
      <w:lvlText w:val="•"/>
      <w:lvlJc w:val="left"/>
      <w:pPr>
        <w:ind w:left="2020" w:hanging="360"/>
      </w:pPr>
      <w:rPr>
        <w:rFonts w:hint="default"/>
        <w:lang w:val="es-CL" w:eastAsia="es-CL" w:bidi="es-CL"/>
      </w:rPr>
    </w:lvl>
    <w:lvl w:ilvl="4">
      <w:numFmt w:val="bullet"/>
      <w:lvlText w:val="•"/>
      <w:lvlJc w:val="left"/>
      <w:pPr>
        <w:ind w:left="3220" w:hanging="360"/>
      </w:pPr>
      <w:rPr>
        <w:rFonts w:hint="default"/>
        <w:lang w:val="es-CL" w:eastAsia="es-CL" w:bidi="es-CL"/>
      </w:rPr>
    </w:lvl>
    <w:lvl w:ilvl="5">
      <w:numFmt w:val="bullet"/>
      <w:lvlText w:val="•"/>
      <w:lvlJc w:val="left"/>
      <w:pPr>
        <w:ind w:left="4420" w:hanging="360"/>
      </w:pPr>
      <w:rPr>
        <w:rFonts w:hint="default"/>
        <w:lang w:val="es-CL" w:eastAsia="es-CL" w:bidi="es-CL"/>
      </w:rPr>
    </w:lvl>
    <w:lvl w:ilvl="6">
      <w:numFmt w:val="bullet"/>
      <w:lvlText w:val="•"/>
      <w:lvlJc w:val="left"/>
      <w:pPr>
        <w:ind w:left="5620" w:hanging="360"/>
      </w:pPr>
      <w:rPr>
        <w:rFonts w:hint="default"/>
        <w:lang w:val="es-CL" w:eastAsia="es-CL" w:bidi="es-CL"/>
      </w:rPr>
    </w:lvl>
    <w:lvl w:ilvl="7">
      <w:numFmt w:val="bullet"/>
      <w:lvlText w:val="•"/>
      <w:lvlJc w:val="left"/>
      <w:pPr>
        <w:ind w:left="6820" w:hanging="360"/>
      </w:pPr>
      <w:rPr>
        <w:rFonts w:hint="default"/>
        <w:lang w:val="es-CL" w:eastAsia="es-CL" w:bidi="es-CL"/>
      </w:rPr>
    </w:lvl>
    <w:lvl w:ilvl="8">
      <w:numFmt w:val="bullet"/>
      <w:lvlText w:val="•"/>
      <w:lvlJc w:val="left"/>
      <w:pPr>
        <w:ind w:left="8020" w:hanging="360"/>
      </w:pPr>
      <w:rPr>
        <w:rFonts w:hint="default"/>
        <w:lang w:val="es-CL" w:eastAsia="es-CL" w:bidi="es-CL"/>
      </w:rPr>
    </w:lvl>
  </w:abstractNum>
  <w:abstractNum w:abstractNumId="4" w15:restartNumberingAfterBreak="0">
    <w:nsid w:val="0C3A4D40"/>
    <w:multiLevelType w:val="hybridMultilevel"/>
    <w:tmpl w:val="C066A35A"/>
    <w:lvl w:ilvl="0" w:tplc="340A0001">
      <w:start w:val="1"/>
      <w:numFmt w:val="bullet"/>
      <w:lvlText w:val=""/>
      <w:lvlJc w:val="left"/>
      <w:pPr>
        <w:ind w:left="1070" w:hanging="71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F5861AE"/>
    <w:multiLevelType w:val="hybridMultilevel"/>
    <w:tmpl w:val="4A46E0F6"/>
    <w:lvl w:ilvl="0" w:tplc="BA9C8ACA">
      <w:start w:val="1"/>
      <w:numFmt w:val="upperRoman"/>
      <w:lvlText w:val="%1."/>
      <w:lvlJc w:val="right"/>
      <w:pPr>
        <w:ind w:left="720" w:hanging="360"/>
      </w:pPr>
      <w:rPr>
        <w:rFonts w:hint="default"/>
        <w:b w:val="0"/>
        <w:bCs/>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5796EE3"/>
    <w:multiLevelType w:val="hybridMultilevel"/>
    <w:tmpl w:val="82766B52"/>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C8960EB"/>
    <w:multiLevelType w:val="hybridMultilevel"/>
    <w:tmpl w:val="BC3E4AF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217C42BA"/>
    <w:multiLevelType w:val="hybridMultilevel"/>
    <w:tmpl w:val="8FA05AD4"/>
    <w:lvl w:ilvl="0" w:tplc="040A0001">
      <w:start w:val="1"/>
      <w:numFmt w:val="bullet"/>
      <w:lvlText w:val=""/>
      <w:lvlJc w:val="left"/>
      <w:pPr>
        <w:ind w:left="1176" w:hanging="360"/>
      </w:pPr>
      <w:rPr>
        <w:rFonts w:ascii="Symbol" w:hAnsi="Symbol" w:hint="default"/>
      </w:rPr>
    </w:lvl>
    <w:lvl w:ilvl="1" w:tplc="040A0003" w:tentative="1">
      <w:start w:val="1"/>
      <w:numFmt w:val="bullet"/>
      <w:lvlText w:val="o"/>
      <w:lvlJc w:val="left"/>
      <w:pPr>
        <w:ind w:left="1896" w:hanging="360"/>
      </w:pPr>
      <w:rPr>
        <w:rFonts w:ascii="Courier New" w:hAnsi="Courier New" w:cs="Courier New" w:hint="default"/>
      </w:rPr>
    </w:lvl>
    <w:lvl w:ilvl="2" w:tplc="040A0005" w:tentative="1">
      <w:start w:val="1"/>
      <w:numFmt w:val="bullet"/>
      <w:lvlText w:val=""/>
      <w:lvlJc w:val="left"/>
      <w:pPr>
        <w:ind w:left="2616" w:hanging="360"/>
      </w:pPr>
      <w:rPr>
        <w:rFonts w:ascii="Wingdings" w:hAnsi="Wingdings" w:hint="default"/>
      </w:rPr>
    </w:lvl>
    <w:lvl w:ilvl="3" w:tplc="040A0001" w:tentative="1">
      <w:start w:val="1"/>
      <w:numFmt w:val="bullet"/>
      <w:lvlText w:val=""/>
      <w:lvlJc w:val="left"/>
      <w:pPr>
        <w:ind w:left="3336" w:hanging="360"/>
      </w:pPr>
      <w:rPr>
        <w:rFonts w:ascii="Symbol" w:hAnsi="Symbol" w:hint="default"/>
      </w:rPr>
    </w:lvl>
    <w:lvl w:ilvl="4" w:tplc="040A0003" w:tentative="1">
      <w:start w:val="1"/>
      <w:numFmt w:val="bullet"/>
      <w:lvlText w:val="o"/>
      <w:lvlJc w:val="left"/>
      <w:pPr>
        <w:ind w:left="4056" w:hanging="360"/>
      </w:pPr>
      <w:rPr>
        <w:rFonts w:ascii="Courier New" w:hAnsi="Courier New" w:cs="Courier New" w:hint="default"/>
      </w:rPr>
    </w:lvl>
    <w:lvl w:ilvl="5" w:tplc="040A0005" w:tentative="1">
      <w:start w:val="1"/>
      <w:numFmt w:val="bullet"/>
      <w:lvlText w:val=""/>
      <w:lvlJc w:val="left"/>
      <w:pPr>
        <w:ind w:left="4776" w:hanging="360"/>
      </w:pPr>
      <w:rPr>
        <w:rFonts w:ascii="Wingdings" w:hAnsi="Wingdings" w:hint="default"/>
      </w:rPr>
    </w:lvl>
    <w:lvl w:ilvl="6" w:tplc="040A0001" w:tentative="1">
      <w:start w:val="1"/>
      <w:numFmt w:val="bullet"/>
      <w:lvlText w:val=""/>
      <w:lvlJc w:val="left"/>
      <w:pPr>
        <w:ind w:left="5496" w:hanging="360"/>
      </w:pPr>
      <w:rPr>
        <w:rFonts w:ascii="Symbol" w:hAnsi="Symbol" w:hint="default"/>
      </w:rPr>
    </w:lvl>
    <w:lvl w:ilvl="7" w:tplc="040A0003" w:tentative="1">
      <w:start w:val="1"/>
      <w:numFmt w:val="bullet"/>
      <w:lvlText w:val="o"/>
      <w:lvlJc w:val="left"/>
      <w:pPr>
        <w:ind w:left="6216" w:hanging="360"/>
      </w:pPr>
      <w:rPr>
        <w:rFonts w:ascii="Courier New" w:hAnsi="Courier New" w:cs="Courier New" w:hint="default"/>
      </w:rPr>
    </w:lvl>
    <w:lvl w:ilvl="8" w:tplc="040A0005" w:tentative="1">
      <w:start w:val="1"/>
      <w:numFmt w:val="bullet"/>
      <w:lvlText w:val=""/>
      <w:lvlJc w:val="left"/>
      <w:pPr>
        <w:ind w:left="6936" w:hanging="360"/>
      </w:pPr>
      <w:rPr>
        <w:rFonts w:ascii="Wingdings" w:hAnsi="Wingdings" w:hint="default"/>
      </w:rPr>
    </w:lvl>
  </w:abstractNum>
  <w:abstractNum w:abstractNumId="9" w15:restartNumberingAfterBreak="0">
    <w:nsid w:val="21A56AE1"/>
    <w:multiLevelType w:val="hybridMultilevel"/>
    <w:tmpl w:val="C11021FE"/>
    <w:lvl w:ilvl="0" w:tplc="91CA5F18">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DC7559A"/>
    <w:multiLevelType w:val="hybridMultilevel"/>
    <w:tmpl w:val="F61ACBFC"/>
    <w:lvl w:ilvl="0" w:tplc="393C03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04A3BFF"/>
    <w:multiLevelType w:val="multilevel"/>
    <w:tmpl w:val="4EBCD06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3E4F86"/>
    <w:multiLevelType w:val="hybridMultilevel"/>
    <w:tmpl w:val="3A1E2018"/>
    <w:lvl w:ilvl="0" w:tplc="340A0003">
      <w:start w:val="1"/>
      <w:numFmt w:val="bullet"/>
      <w:lvlText w:val="o"/>
      <w:lvlJc w:val="left"/>
      <w:pPr>
        <w:ind w:left="306" w:hanging="360"/>
      </w:pPr>
      <w:rPr>
        <w:rFonts w:ascii="Courier New" w:hAnsi="Courier New" w:cs="Courier New" w:hint="default"/>
      </w:rPr>
    </w:lvl>
    <w:lvl w:ilvl="1" w:tplc="340A0001">
      <w:start w:val="1"/>
      <w:numFmt w:val="bullet"/>
      <w:lvlText w:val=""/>
      <w:lvlJc w:val="left"/>
      <w:pPr>
        <w:ind w:left="1026" w:hanging="360"/>
      </w:pPr>
      <w:rPr>
        <w:rFonts w:ascii="Symbol" w:hAnsi="Symbol" w:hint="default"/>
      </w:rPr>
    </w:lvl>
    <w:lvl w:ilvl="2" w:tplc="340A0005">
      <w:start w:val="1"/>
      <w:numFmt w:val="bullet"/>
      <w:lvlText w:val=""/>
      <w:lvlJc w:val="left"/>
      <w:pPr>
        <w:ind w:left="1746" w:hanging="360"/>
      </w:pPr>
      <w:rPr>
        <w:rFonts w:ascii="Wingdings" w:hAnsi="Wingdings" w:hint="default"/>
      </w:rPr>
    </w:lvl>
    <w:lvl w:ilvl="3" w:tplc="340A0001" w:tentative="1">
      <w:start w:val="1"/>
      <w:numFmt w:val="bullet"/>
      <w:lvlText w:val=""/>
      <w:lvlJc w:val="left"/>
      <w:pPr>
        <w:ind w:left="2466" w:hanging="360"/>
      </w:pPr>
      <w:rPr>
        <w:rFonts w:ascii="Symbol" w:hAnsi="Symbol" w:hint="default"/>
      </w:rPr>
    </w:lvl>
    <w:lvl w:ilvl="4" w:tplc="340A0003" w:tentative="1">
      <w:start w:val="1"/>
      <w:numFmt w:val="bullet"/>
      <w:lvlText w:val="o"/>
      <w:lvlJc w:val="left"/>
      <w:pPr>
        <w:ind w:left="3186" w:hanging="360"/>
      </w:pPr>
      <w:rPr>
        <w:rFonts w:ascii="Courier New" w:hAnsi="Courier New" w:cs="Courier New" w:hint="default"/>
      </w:rPr>
    </w:lvl>
    <w:lvl w:ilvl="5" w:tplc="340A0005" w:tentative="1">
      <w:start w:val="1"/>
      <w:numFmt w:val="bullet"/>
      <w:lvlText w:val=""/>
      <w:lvlJc w:val="left"/>
      <w:pPr>
        <w:ind w:left="3906" w:hanging="360"/>
      </w:pPr>
      <w:rPr>
        <w:rFonts w:ascii="Wingdings" w:hAnsi="Wingdings" w:hint="default"/>
      </w:rPr>
    </w:lvl>
    <w:lvl w:ilvl="6" w:tplc="340A0001" w:tentative="1">
      <w:start w:val="1"/>
      <w:numFmt w:val="bullet"/>
      <w:lvlText w:val=""/>
      <w:lvlJc w:val="left"/>
      <w:pPr>
        <w:ind w:left="4626" w:hanging="360"/>
      </w:pPr>
      <w:rPr>
        <w:rFonts w:ascii="Symbol" w:hAnsi="Symbol" w:hint="default"/>
      </w:rPr>
    </w:lvl>
    <w:lvl w:ilvl="7" w:tplc="340A0003" w:tentative="1">
      <w:start w:val="1"/>
      <w:numFmt w:val="bullet"/>
      <w:lvlText w:val="o"/>
      <w:lvlJc w:val="left"/>
      <w:pPr>
        <w:ind w:left="5346" w:hanging="360"/>
      </w:pPr>
      <w:rPr>
        <w:rFonts w:ascii="Courier New" w:hAnsi="Courier New" w:cs="Courier New" w:hint="default"/>
      </w:rPr>
    </w:lvl>
    <w:lvl w:ilvl="8" w:tplc="340A0005" w:tentative="1">
      <w:start w:val="1"/>
      <w:numFmt w:val="bullet"/>
      <w:lvlText w:val=""/>
      <w:lvlJc w:val="left"/>
      <w:pPr>
        <w:ind w:left="6066" w:hanging="360"/>
      </w:pPr>
      <w:rPr>
        <w:rFonts w:ascii="Wingdings" w:hAnsi="Wingdings" w:hint="default"/>
      </w:rPr>
    </w:lvl>
  </w:abstractNum>
  <w:abstractNum w:abstractNumId="13" w15:restartNumberingAfterBreak="0">
    <w:nsid w:val="3312690C"/>
    <w:multiLevelType w:val="hybridMultilevel"/>
    <w:tmpl w:val="8B2ED38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341C5C88"/>
    <w:multiLevelType w:val="hybridMultilevel"/>
    <w:tmpl w:val="4E9873F6"/>
    <w:lvl w:ilvl="0" w:tplc="340A000D">
      <w:start w:val="1"/>
      <w:numFmt w:val="bullet"/>
      <w:lvlText w:val=""/>
      <w:lvlJc w:val="left"/>
      <w:pPr>
        <w:ind w:left="1542" w:hanging="360"/>
      </w:pPr>
      <w:rPr>
        <w:rFonts w:ascii="Wingdings" w:hAnsi="Wingdings" w:hint="default"/>
      </w:rPr>
    </w:lvl>
    <w:lvl w:ilvl="1" w:tplc="340A0003" w:tentative="1">
      <w:start w:val="1"/>
      <w:numFmt w:val="bullet"/>
      <w:lvlText w:val="o"/>
      <w:lvlJc w:val="left"/>
      <w:pPr>
        <w:ind w:left="2262" w:hanging="360"/>
      </w:pPr>
      <w:rPr>
        <w:rFonts w:ascii="Courier New" w:hAnsi="Courier New" w:cs="Courier New" w:hint="default"/>
      </w:rPr>
    </w:lvl>
    <w:lvl w:ilvl="2" w:tplc="340A0005" w:tentative="1">
      <w:start w:val="1"/>
      <w:numFmt w:val="bullet"/>
      <w:lvlText w:val=""/>
      <w:lvlJc w:val="left"/>
      <w:pPr>
        <w:ind w:left="2982" w:hanging="360"/>
      </w:pPr>
      <w:rPr>
        <w:rFonts w:ascii="Wingdings" w:hAnsi="Wingdings" w:hint="default"/>
      </w:rPr>
    </w:lvl>
    <w:lvl w:ilvl="3" w:tplc="340A0001" w:tentative="1">
      <w:start w:val="1"/>
      <w:numFmt w:val="bullet"/>
      <w:lvlText w:val=""/>
      <w:lvlJc w:val="left"/>
      <w:pPr>
        <w:ind w:left="3702" w:hanging="360"/>
      </w:pPr>
      <w:rPr>
        <w:rFonts w:ascii="Symbol" w:hAnsi="Symbol" w:hint="default"/>
      </w:rPr>
    </w:lvl>
    <w:lvl w:ilvl="4" w:tplc="340A0003" w:tentative="1">
      <w:start w:val="1"/>
      <w:numFmt w:val="bullet"/>
      <w:lvlText w:val="o"/>
      <w:lvlJc w:val="left"/>
      <w:pPr>
        <w:ind w:left="4422" w:hanging="360"/>
      </w:pPr>
      <w:rPr>
        <w:rFonts w:ascii="Courier New" w:hAnsi="Courier New" w:cs="Courier New" w:hint="default"/>
      </w:rPr>
    </w:lvl>
    <w:lvl w:ilvl="5" w:tplc="340A0005" w:tentative="1">
      <w:start w:val="1"/>
      <w:numFmt w:val="bullet"/>
      <w:lvlText w:val=""/>
      <w:lvlJc w:val="left"/>
      <w:pPr>
        <w:ind w:left="5142" w:hanging="360"/>
      </w:pPr>
      <w:rPr>
        <w:rFonts w:ascii="Wingdings" w:hAnsi="Wingdings" w:hint="default"/>
      </w:rPr>
    </w:lvl>
    <w:lvl w:ilvl="6" w:tplc="340A0001" w:tentative="1">
      <w:start w:val="1"/>
      <w:numFmt w:val="bullet"/>
      <w:lvlText w:val=""/>
      <w:lvlJc w:val="left"/>
      <w:pPr>
        <w:ind w:left="5862" w:hanging="360"/>
      </w:pPr>
      <w:rPr>
        <w:rFonts w:ascii="Symbol" w:hAnsi="Symbol" w:hint="default"/>
      </w:rPr>
    </w:lvl>
    <w:lvl w:ilvl="7" w:tplc="340A0003" w:tentative="1">
      <w:start w:val="1"/>
      <w:numFmt w:val="bullet"/>
      <w:lvlText w:val="o"/>
      <w:lvlJc w:val="left"/>
      <w:pPr>
        <w:ind w:left="6582" w:hanging="360"/>
      </w:pPr>
      <w:rPr>
        <w:rFonts w:ascii="Courier New" w:hAnsi="Courier New" w:cs="Courier New" w:hint="default"/>
      </w:rPr>
    </w:lvl>
    <w:lvl w:ilvl="8" w:tplc="340A0005" w:tentative="1">
      <w:start w:val="1"/>
      <w:numFmt w:val="bullet"/>
      <w:lvlText w:val=""/>
      <w:lvlJc w:val="left"/>
      <w:pPr>
        <w:ind w:left="7302" w:hanging="360"/>
      </w:pPr>
      <w:rPr>
        <w:rFonts w:ascii="Wingdings" w:hAnsi="Wingdings" w:hint="default"/>
      </w:rPr>
    </w:lvl>
  </w:abstractNum>
  <w:abstractNum w:abstractNumId="15" w15:restartNumberingAfterBreak="0">
    <w:nsid w:val="34AF4A03"/>
    <w:multiLevelType w:val="hybridMultilevel"/>
    <w:tmpl w:val="7F58E64A"/>
    <w:lvl w:ilvl="0" w:tplc="54E8A81E">
      <w:start w:val="1"/>
      <w:numFmt w:val="decimal"/>
      <w:lvlText w:val="6.%1"/>
      <w:lvlJc w:val="left"/>
      <w:pPr>
        <w:ind w:left="360" w:hanging="360"/>
      </w:pPr>
      <w:rPr>
        <w:rFonts w:hint="default"/>
        <w:b/>
        <w:bCs w:val="0"/>
        <w:color w:val="auto"/>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383C01EB"/>
    <w:multiLevelType w:val="hybridMultilevel"/>
    <w:tmpl w:val="99DAEE0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38600071"/>
    <w:multiLevelType w:val="multilevel"/>
    <w:tmpl w:val="4EBCD0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A047CD0"/>
    <w:multiLevelType w:val="hybridMultilevel"/>
    <w:tmpl w:val="056EA47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E701707"/>
    <w:multiLevelType w:val="hybridMultilevel"/>
    <w:tmpl w:val="1E9EFE00"/>
    <w:lvl w:ilvl="0" w:tplc="340A0005">
      <w:start w:val="1"/>
      <w:numFmt w:val="bullet"/>
      <w:lvlText w:val=""/>
      <w:lvlJc w:val="left"/>
      <w:pPr>
        <w:ind w:left="3900" w:hanging="360"/>
      </w:pPr>
      <w:rPr>
        <w:rFonts w:ascii="Wingdings" w:hAnsi="Wingdings" w:hint="default"/>
      </w:rPr>
    </w:lvl>
    <w:lvl w:ilvl="1" w:tplc="340A0003" w:tentative="1">
      <w:start w:val="1"/>
      <w:numFmt w:val="bullet"/>
      <w:lvlText w:val="o"/>
      <w:lvlJc w:val="left"/>
      <w:pPr>
        <w:ind w:left="4620" w:hanging="360"/>
      </w:pPr>
      <w:rPr>
        <w:rFonts w:ascii="Courier New" w:hAnsi="Courier New" w:cs="Courier New" w:hint="default"/>
      </w:rPr>
    </w:lvl>
    <w:lvl w:ilvl="2" w:tplc="340A0005" w:tentative="1">
      <w:start w:val="1"/>
      <w:numFmt w:val="bullet"/>
      <w:lvlText w:val=""/>
      <w:lvlJc w:val="left"/>
      <w:pPr>
        <w:ind w:left="5340" w:hanging="360"/>
      </w:pPr>
      <w:rPr>
        <w:rFonts w:ascii="Wingdings" w:hAnsi="Wingdings" w:hint="default"/>
      </w:rPr>
    </w:lvl>
    <w:lvl w:ilvl="3" w:tplc="340A0001" w:tentative="1">
      <w:start w:val="1"/>
      <w:numFmt w:val="bullet"/>
      <w:lvlText w:val=""/>
      <w:lvlJc w:val="left"/>
      <w:pPr>
        <w:ind w:left="6060" w:hanging="360"/>
      </w:pPr>
      <w:rPr>
        <w:rFonts w:ascii="Symbol" w:hAnsi="Symbol" w:hint="default"/>
      </w:rPr>
    </w:lvl>
    <w:lvl w:ilvl="4" w:tplc="340A0003" w:tentative="1">
      <w:start w:val="1"/>
      <w:numFmt w:val="bullet"/>
      <w:lvlText w:val="o"/>
      <w:lvlJc w:val="left"/>
      <w:pPr>
        <w:ind w:left="6780" w:hanging="360"/>
      </w:pPr>
      <w:rPr>
        <w:rFonts w:ascii="Courier New" w:hAnsi="Courier New" w:cs="Courier New" w:hint="default"/>
      </w:rPr>
    </w:lvl>
    <w:lvl w:ilvl="5" w:tplc="340A0005" w:tentative="1">
      <w:start w:val="1"/>
      <w:numFmt w:val="bullet"/>
      <w:lvlText w:val=""/>
      <w:lvlJc w:val="left"/>
      <w:pPr>
        <w:ind w:left="7500" w:hanging="360"/>
      </w:pPr>
      <w:rPr>
        <w:rFonts w:ascii="Wingdings" w:hAnsi="Wingdings" w:hint="default"/>
      </w:rPr>
    </w:lvl>
    <w:lvl w:ilvl="6" w:tplc="340A0001" w:tentative="1">
      <w:start w:val="1"/>
      <w:numFmt w:val="bullet"/>
      <w:lvlText w:val=""/>
      <w:lvlJc w:val="left"/>
      <w:pPr>
        <w:ind w:left="8220" w:hanging="360"/>
      </w:pPr>
      <w:rPr>
        <w:rFonts w:ascii="Symbol" w:hAnsi="Symbol" w:hint="default"/>
      </w:rPr>
    </w:lvl>
    <w:lvl w:ilvl="7" w:tplc="340A0003" w:tentative="1">
      <w:start w:val="1"/>
      <w:numFmt w:val="bullet"/>
      <w:lvlText w:val="o"/>
      <w:lvlJc w:val="left"/>
      <w:pPr>
        <w:ind w:left="8940" w:hanging="360"/>
      </w:pPr>
      <w:rPr>
        <w:rFonts w:ascii="Courier New" w:hAnsi="Courier New" w:cs="Courier New" w:hint="default"/>
      </w:rPr>
    </w:lvl>
    <w:lvl w:ilvl="8" w:tplc="340A0005" w:tentative="1">
      <w:start w:val="1"/>
      <w:numFmt w:val="bullet"/>
      <w:lvlText w:val=""/>
      <w:lvlJc w:val="left"/>
      <w:pPr>
        <w:ind w:left="9660" w:hanging="360"/>
      </w:pPr>
      <w:rPr>
        <w:rFonts w:ascii="Wingdings" w:hAnsi="Wingdings" w:hint="default"/>
      </w:rPr>
    </w:lvl>
  </w:abstractNum>
  <w:abstractNum w:abstractNumId="20" w15:restartNumberingAfterBreak="0">
    <w:nsid w:val="40721DA5"/>
    <w:multiLevelType w:val="hybridMultilevel"/>
    <w:tmpl w:val="0B7ABDB0"/>
    <w:lvl w:ilvl="0" w:tplc="340A0001">
      <w:start w:val="1"/>
      <w:numFmt w:val="bullet"/>
      <w:lvlText w:val=""/>
      <w:lvlJc w:val="left"/>
      <w:pPr>
        <w:ind w:left="1146" w:hanging="360"/>
      </w:pPr>
      <w:rPr>
        <w:rFonts w:ascii="Symbol" w:hAnsi="Symbol" w:hint="default"/>
      </w:rPr>
    </w:lvl>
    <w:lvl w:ilvl="1" w:tplc="340A0003" w:tentative="1">
      <w:start w:val="1"/>
      <w:numFmt w:val="bullet"/>
      <w:lvlText w:val="o"/>
      <w:lvlJc w:val="left"/>
      <w:pPr>
        <w:ind w:left="1866" w:hanging="360"/>
      </w:pPr>
      <w:rPr>
        <w:rFonts w:ascii="Courier New" w:hAnsi="Courier New" w:cs="Courier New" w:hint="default"/>
      </w:rPr>
    </w:lvl>
    <w:lvl w:ilvl="2" w:tplc="340A0005" w:tentative="1">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21" w15:restartNumberingAfterBreak="0">
    <w:nsid w:val="47EA2F63"/>
    <w:multiLevelType w:val="hybridMultilevel"/>
    <w:tmpl w:val="FF02B9CA"/>
    <w:lvl w:ilvl="0" w:tplc="393C03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D7136B9"/>
    <w:multiLevelType w:val="hybridMultilevel"/>
    <w:tmpl w:val="23FA8CBE"/>
    <w:lvl w:ilvl="0" w:tplc="340A0017">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3" w15:restartNumberingAfterBreak="0">
    <w:nsid w:val="5D59701B"/>
    <w:multiLevelType w:val="multilevel"/>
    <w:tmpl w:val="3A867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EE53B3B"/>
    <w:multiLevelType w:val="multilevel"/>
    <w:tmpl w:val="4EBCD06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412D34"/>
    <w:multiLevelType w:val="hybridMultilevel"/>
    <w:tmpl w:val="ABA6B176"/>
    <w:lvl w:ilvl="0" w:tplc="340A0001">
      <w:start w:val="1"/>
      <w:numFmt w:val="bullet"/>
      <w:lvlText w:val=""/>
      <w:lvlJc w:val="left"/>
      <w:pPr>
        <w:ind w:left="1146" w:hanging="360"/>
      </w:pPr>
      <w:rPr>
        <w:rFonts w:ascii="Symbol" w:hAnsi="Symbol" w:hint="default"/>
      </w:rPr>
    </w:lvl>
    <w:lvl w:ilvl="1" w:tplc="340A0001">
      <w:start w:val="1"/>
      <w:numFmt w:val="bullet"/>
      <w:lvlText w:val=""/>
      <w:lvlJc w:val="left"/>
      <w:pPr>
        <w:ind w:left="1866" w:hanging="360"/>
      </w:pPr>
      <w:rPr>
        <w:rFonts w:ascii="Symbol" w:hAnsi="Symbol" w:hint="default"/>
      </w:rPr>
    </w:lvl>
    <w:lvl w:ilvl="2" w:tplc="340A0005">
      <w:start w:val="1"/>
      <w:numFmt w:val="bullet"/>
      <w:lvlText w:val=""/>
      <w:lvlJc w:val="left"/>
      <w:pPr>
        <w:ind w:left="2586" w:hanging="360"/>
      </w:pPr>
      <w:rPr>
        <w:rFonts w:ascii="Wingdings" w:hAnsi="Wingdings" w:hint="default"/>
      </w:rPr>
    </w:lvl>
    <w:lvl w:ilvl="3" w:tplc="340A0001" w:tentative="1">
      <w:start w:val="1"/>
      <w:numFmt w:val="bullet"/>
      <w:lvlText w:val=""/>
      <w:lvlJc w:val="left"/>
      <w:pPr>
        <w:ind w:left="3306" w:hanging="360"/>
      </w:pPr>
      <w:rPr>
        <w:rFonts w:ascii="Symbol" w:hAnsi="Symbol" w:hint="default"/>
      </w:rPr>
    </w:lvl>
    <w:lvl w:ilvl="4" w:tplc="340A0003" w:tentative="1">
      <w:start w:val="1"/>
      <w:numFmt w:val="bullet"/>
      <w:lvlText w:val="o"/>
      <w:lvlJc w:val="left"/>
      <w:pPr>
        <w:ind w:left="4026" w:hanging="360"/>
      </w:pPr>
      <w:rPr>
        <w:rFonts w:ascii="Courier New" w:hAnsi="Courier New" w:cs="Courier New" w:hint="default"/>
      </w:rPr>
    </w:lvl>
    <w:lvl w:ilvl="5" w:tplc="340A0005" w:tentative="1">
      <w:start w:val="1"/>
      <w:numFmt w:val="bullet"/>
      <w:lvlText w:val=""/>
      <w:lvlJc w:val="left"/>
      <w:pPr>
        <w:ind w:left="4746" w:hanging="360"/>
      </w:pPr>
      <w:rPr>
        <w:rFonts w:ascii="Wingdings" w:hAnsi="Wingdings" w:hint="default"/>
      </w:rPr>
    </w:lvl>
    <w:lvl w:ilvl="6" w:tplc="340A0001" w:tentative="1">
      <w:start w:val="1"/>
      <w:numFmt w:val="bullet"/>
      <w:lvlText w:val=""/>
      <w:lvlJc w:val="left"/>
      <w:pPr>
        <w:ind w:left="5466" w:hanging="360"/>
      </w:pPr>
      <w:rPr>
        <w:rFonts w:ascii="Symbol" w:hAnsi="Symbol" w:hint="default"/>
      </w:rPr>
    </w:lvl>
    <w:lvl w:ilvl="7" w:tplc="340A0003" w:tentative="1">
      <w:start w:val="1"/>
      <w:numFmt w:val="bullet"/>
      <w:lvlText w:val="o"/>
      <w:lvlJc w:val="left"/>
      <w:pPr>
        <w:ind w:left="6186" w:hanging="360"/>
      </w:pPr>
      <w:rPr>
        <w:rFonts w:ascii="Courier New" w:hAnsi="Courier New" w:cs="Courier New" w:hint="default"/>
      </w:rPr>
    </w:lvl>
    <w:lvl w:ilvl="8" w:tplc="340A0005" w:tentative="1">
      <w:start w:val="1"/>
      <w:numFmt w:val="bullet"/>
      <w:lvlText w:val=""/>
      <w:lvlJc w:val="left"/>
      <w:pPr>
        <w:ind w:left="6906" w:hanging="360"/>
      </w:pPr>
      <w:rPr>
        <w:rFonts w:ascii="Wingdings" w:hAnsi="Wingdings" w:hint="default"/>
      </w:rPr>
    </w:lvl>
  </w:abstractNum>
  <w:abstractNum w:abstractNumId="26" w15:restartNumberingAfterBreak="0">
    <w:nsid w:val="63173ECF"/>
    <w:multiLevelType w:val="hybridMultilevel"/>
    <w:tmpl w:val="CC0EAB6E"/>
    <w:lvl w:ilvl="0" w:tplc="340A0005">
      <w:start w:val="1"/>
      <w:numFmt w:val="bullet"/>
      <w:lvlText w:val=""/>
      <w:lvlJc w:val="left"/>
      <w:pPr>
        <w:ind w:left="2160" w:hanging="360"/>
      </w:pPr>
      <w:rPr>
        <w:rFonts w:ascii="Wingdings" w:hAnsi="Wingdings" w:hint="default"/>
      </w:rPr>
    </w:lvl>
    <w:lvl w:ilvl="1" w:tplc="340A0003" w:tentative="1">
      <w:start w:val="1"/>
      <w:numFmt w:val="bullet"/>
      <w:lvlText w:val="o"/>
      <w:lvlJc w:val="left"/>
      <w:pPr>
        <w:ind w:left="2880" w:hanging="360"/>
      </w:pPr>
      <w:rPr>
        <w:rFonts w:ascii="Courier New" w:hAnsi="Courier New" w:cs="Courier New" w:hint="default"/>
      </w:rPr>
    </w:lvl>
    <w:lvl w:ilvl="2" w:tplc="340A0005" w:tentative="1">
      <w:start w:val="1"/>
      <w:numFmt w:val="bullet"/>
      <w:lvlText w:val=""/>
      <w:lvlJc w:val="left"/>
      <w:pPr>
        <w:ind w:left="3600" w:hanging="360"/>
      </w:pPr>
      <w:rPr>
        <w:rFonts w:ascii="Wingdings" w:hAnsi="Wingdings" w:hint="default"/>
      </w:rPr>
    </w:lvl>
    <w:lvl w:ilvl="3" w:tplc="340A0001" w:tentative="1">
      <w:start w:val="1"/>
      <w:numFmt w:val="bullet"/>
      <w:lvlText w:val=""/>
      <w:lvlJc w:val="left"/>
      <w:pPr>
        <w:ind w:left="4320" w:hanging="360"/>
      </w:pPr>
      <w:rPr>
        <w:rFonts w:ascii="Symbol" w:hAnsi="Symbol" w:hint="default"/>
      </w:rPr>
    </w:lvl>
    <w:lvl w:ilvl="4" w:tplc="340A0003" w:tentative="1">
      <w:start w:val="1"/>
      <w:numFmt w:val="bullet"/>
      <w:lvlText w:val="o"/>
      <w:lvlJc w:val="left"/>
      <w:pPr>
        <w:ind w:left="5040" w:hanging="360"/>
      </w:pPr>
      <w:rPr>
        <w:rFonts w:ascii="Courier New" w:hAnsi="Courier New" w:cs="Courier New" w:hint="default"/>
      </w:rPr>
    </w:lvl>
    <w:lvl w:ilvl="5" w:tplc="340A0005" w:tentative="1">
      <w:start w:val="1"/>
      <w:numFmt w:val="bullet"/>
      <w:lvlText w:val=""/>
      <w:lvlJc w:val="left"/>
      <w:pPr>
        <w:ind w:left="5760" w:hanging="360"/>
      </w:pPr>
      <w:rPr>
        <w:rFonts w:ascii="Wingdings" w:hAnsi="Wingdings" w:hint="default"/>
      </w:rPr>
    </w:lvl>
    <w:lvl w:ilvl="6" w:tplc="340A0001" w:tentative="1">
      <w:start w:val="1"/>
      <w:numFmt w:val="bullet"/>
      <w:lvlText w:val=""/>
      <w:lvlJc w:val="left"/>
      <w:pPr>
        <w:ind w:left="6480" w:hanging="360"/>
      </w:pPr>
      <w:rPr>
        <w:rFonts w:ascii="Symbol" w:hAnsi="Symbol" w:hint="default"/>
      </w:rPr>
    </w:lvl>
    <w:lvl w:ilvl="7" w:tplc="340A0003" w:tentative="1">
      <w:start w:val="1"/>
      <w:numFmt w:val="bullet"/>
      <w:lvlText w:val="o"/>
      <w:lvlJc w:val="left"/>
      <w:pPr>
        <w:ind w:left="7200" w:hanging="360"/>
      </w:pPr>
      <w:rPr>
        <w:rFonts w:ascii="Courier New" w:hAnsi="Courier New" w:cs="Courier New" w:hint="default"/>
      </w:rPr>
    </w:lvl>
    <w:lvl w:ilvl="8" w:tplc="340A0005" w:tentative="1">
      <w:start w:val="1"/>
      <w:numFmt w:val="bullet"/>
      <w:lvlText w:val=""/>
      <w:lvlJc w:val="left"/>
      <w:pPr>
        <w:ind w:left="7920" w:hanging="360"/>
      </w:pPr>
      <w:rPr>
        <w:rFonts w:ascii="Wingdings" w:hAnsi="Wingdings" w:hint="default"/>
      </w:rPr>
    </w:lvl>
  </w:abstractNum>
  <w:abstractNum w:abstractNumId="27" w15:restartNumberingAfterBreak="0">
    <w:nsid w:val="65B10469"/>
    <w:multiLevelType w:val="hybridMultilevel"/>
    <w:tmpl w:val="AF06F686"/>
    <w:lvl w:ilvl="0" w:tplc="340A0001">
      <w:start w:val="1"/>
      <w:numFmt w:val="bullet"/>
      <w:lvlText w:val=""/>
      <w:lvlJc w:val="left"/>
      <w:pPr>
        <w:ind w:left="822" w:hanging="360"/>
      </w:pPr>
      <w:rPr>
        <w:rFonts w:ascii="Symbol" w:hAnsi="Symbol" w:hint="default"/>
      </w:rPr>
    </w:lvl>
    <w:lvl w:ilvl="1" w:tplc="340A0003">
      <w:start w:val="1"/>
      <w:numFmt w:val="bullet"/>
      <w:lvlText w:val="o"/>
      <w:lvlJc w:val="left"/>
      <w:pPr>
        <w:ind w:left="1542" w:hanging="360"/>
      </w:pPr>
      <w:rPr>
        <w:rFonts w:ascii="Courier New" w:hAnsi="Courier New" w:cs="Courier New" w:hint="default"/>
      </w:rPr>
    </w:lvl>
    <w:lvl w:ilvl="2" w:tplc="340A0005" w:tentative="1">
      <w:start w:val="1"/>
      <w:numFmt w:val="bullet"/>
      <w:lvlText w:val=""/>
      <w:lvlJc w:val="left"/>
      <w:pPr>
        <w:ind w:left="2262" w:hanging="360"/>
      </w:pPr>
      <w:rPr>
        <w:rFonts w:ascii="Wingdings" w:hAnsi="Wingdings" w:hint="default"/>
      </w:rPr>
    </w:lvl>
    <w:lvl w:ilvl="3" w:tplc="340A0001" w:tentative="1">
      <w:start w:val="1"/>
      <w:numFmt w:val="bullet"/>
      <w:lvlText w:val=""/>
      <w:lvlJc w:val="left"/>
      <w:pPr>
        <w:ind w:left="2982" w:hanging="360"/>
      </w:pPr>
      <w:rPr>
        <w:rFonts w:ascii="Symbol" w:hAnsi="Symbol" w:hint="default"/>
      </w:rPr>
    </w:lvl>
    <w:lvl w:ilvl="4" w:tplc="340A0003" w:tentative="1">
      <w:start w:val="1"/>
      <w:numFmt w:val="bullet"/>
      <w:lvlText w:val="o"/>
      <w:lvlJc w:val="left"/>
      <w:pPr>
        <w:ind w:left="3702" w:hanging="360"/>
      </w:pPr>
      <w:rPr>
        <w:rFonts w:ascii="Courier New" w:hAnsi="Courier New" w:cs="Courier New" w:hint="default"/>
      </w:rPr>
    </w:lvl>
    <w:lvl w:ilvl="5" w:tplc="340A0005" w:tentative="1">
      <w:start w:val="1"/>
      <w:numFmt w:val="bullet"/>
      <w:lvlText w:val=""/>
      <w:lvlJc w:val="left"/>
      <w:pPr>
        <w:ind w:left="4422" w:hanging="360"/>
      </w:pPr>
      <w:rPr>
        <w:rFonts w:ascii="Wingdings" w:hAnsi="Wingdings" w:hint="default"/>
      </w:rPr>
    </w:lvl>
    <w:lvl w:ilvl="6" w:tplc="340A0001" w:tentative="1">
      <w:start w:val="1"/>
      <w:numFmt w:val="bullet"/>
      <w:lvlText w:val=""/>
      <w:lvlJc w:val="left"/>
      <w:pPr>
        <w:ind w:left="5142" w:hanging="360"/>
      </w:pPr>
      <w:rPr>
        <w:rFonts w:ascii="Symbol" w:hAnsi="Symbol" w:hint="default"/>
      </w:rPr>
    </w:lvl>
    <w:lvl w:ilvl="7" w:tplc="340A0003" w:tentative="1">
      <w:start w:val="1"/>
      <w:numFmt w:val="bullet"/>
      <w:lvlText w:val="o"/>
      <w:lvlJc w:val="left"/>
      <w:pPr>
        <w:ind w:left="5862" w:hanging="360"/>
      </w:pPr>
      <w:rPr>
        <w:rFonts w:ascii="Courier New" w:hAnsi="Courier New" w:cs="Courier New" w:hint="default"/>
      </w:rPr>
    </w:lvl>
    <w:lvl w:ilvl="8" w:tplc="340A0005" w:tentative="1">
      <w:start w:val="1"/>
      <w:numFmt w:val="bullet"/>
      <w:lvlText w:val=""/>
      <w:lvlJc w:val="left"/>
      <w:pPr>
        <w:ind w:left="6582" w:hanging="360"/>
      </w:pPr>
      <w:rPr>
        <w:rFonts w:ascii="Wingdings" w:hAnsi="Wingdings" w:hint="default"/>
      </w:rPr>
    </w:lvl>
  </w:abstractNum>
  <w:abstractNum w:abstractNumId="28" w15:restartNumberingAfterBreak="0">
    <w:nsid w:val="689B4842"/>
    <w:multiLevelType w:val="hybridMultilevel"/>
    <w:tmpl w:val="BF6C2C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69262AE0"/>
    <w:multiLevelType w:val="hybridMultilevel"/>
    <w:tmpl w:val="1488E43E"/>
    <w:lvl w:ilvl="0" w:tplc="340A0001">
      <w:start w:val="1"/>
      <w:numFmt w:val="bullet"/>
      <w:lvlText w:val=""/>
      <w:lvlJc w:val="left"/>
      <w:pPr>
        <w:ind w:left="1080" w:hanging="360"/>
      </w:pPr>
      <w:rPr>
        <w:rFonts w:ascii="Symbol" w:hAnsi="Symbol"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0" w15:restartNumberingAfterBreak="0">
    <w:nsid w:val="75481C4A"/>
    <w:multiLevelType w:val="hybridMultilevel"/>
    <w:tmpl w:val="961A0B60"/>
    <w:lvl w:ilvl="0" w:tplc="393C0370">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5A924A2"/>
    <w:multiLevelType w:val="hybridMultilevel"/>
    <w:tmpl w:val="D5EEAE1E"/>
    <w:lvl w:ilvl="0" w:tplc="340A0003">
      <w:start w:val="1"/>
      <w:numFmt w:val="bullet"/>
      <w:lvlText w:val="o"/>
      <w:lvlJc w:val="left"/>
      <w:pPr>
        <w:ind w:left="1800" w:hanging="360"/>
      </w:pPr>
      <w:rPr>
        <w:rFonts w:ascii="Courier New" w:hAnsi="Courier New" w:cs="Courier New" w:hint="default"/>
      </w:rPr>
    </w:lvl>
    <w:lvl w:ilvl="1" w:tplc="340A0003">
      <w:start w:val="1"/>
      <w:numFmt w:val="bullet"/>
      <w:lvlText w:val="o"/>
      <w:lvlJc w:val="left"/>
      <w:pPr>
        <w:ind w:left="2520" w:hanging="360"/>
      </w:pPr>
      <w:rPr>
        <w:rFonts w:ascii="Courier New" w:hAnsi="Courier New" w:cs="Courier New" w:hint="default"/>
      </w:rPr>
    </w:lvl>
    <w:lvl w:ilvl="2" w:tplc="340A0005" w:tentative="1">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abstractNum w:abstractNumId="32" w15:restartNumberingAfterBreak="0">
    <w:nsid w:val="75F74E7F"/>
    <w:multiLevelType w:val="hybridMultilevel"/>
    <w:tmpl w:val="336893D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790D272E"/>
    <w:multiLevelType w:val="hybridMultilevel"/>
    <w:tmpl w:val="35DEDD22"/>
    <w:lvl w:ilvl="0" w:tplc="340A0001">
      <w:start w:val="1"/>
      <w:numFmt w:val="bullet"/>
      <w:lvlText w:val=""/>
      <w:lvlJc w:val="left"/>
      <w:pPr>
        <w:ind w:left="720" w:hanging="360"/>
      </w:pPr>
      <w:rPr>
        <w:rFonts w:ascii="Symbol" w:hAnsi="Symbol" w:hint="default"/>
        <w:color w:val="000000" w:themeColor="text1"/>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793E1429"/>
    <w:multiLevelType w:val="hybridMultilevel"/>
    <w:tmpl w:val="6BFC1B06"/>
    <w:lvl w:ilvl="0" w:tplc="340A0001">
      <w:start w:val="1"/>
      <w:numFmt w:val="bullet"/>
      <w:lvlText w:val=""/>
      <w:lvlJc w:val="left"/>
      <w:pPr>
        <w:ind w:left="12792" w:hanging="360"/>
      </w:pPr>
      <w:rPr>
        <w:rFonts w:ascii="Symbol" w:hAnsi="Symbol" w:hint="default"/>
        <w:color w:val="auto"/>
      </w:rPr>
    </w:lvl>
    <w:lvl w:ilvl="1" w:tplc="340A0003" w:tentative="1">
      <w:start w:val="1"/>
      <w:numFmt w:val="bullet"/>
      <w:lvlText w:val="o"/>
      <w:lvlJc w:val="left"/>
      <w:pPr>
        <w:ind w:left="13512" w:hanging="360"/>
      </w:pPr>
      <w:rPr>
        <w:rFonts w:ascii="Courier New" w:hAnsi="Courier New" w:cs="Courier New" w:hint="default"/>
      </w:rPr>
    </w:lvl>
    <w:lvl w:ilvl="2" w:tplc="340A0005" w:tentative="1">
      <w:start w:val="1"/>
      <w:numFmt w:val="bullet"/>
      <w:lvlText w:val=""/>
      <w:lvlJc w:val="left"/>
      <w:pPr>
        <w:ind w:left="14232" w:hanging="360"/>
      </w:pPr>
      <w:rPr>
        <w:rFonts w:ascii="Wingdings" w:hAnsi="Wingdings" w:hint="default"/>
      </w:rPr>
    </w:lvl>
    <w:lvl w:ilvl="3" w:tplc="340A0001" w:tentative="1">
      <w:start w:val="1"/>
      <w:numFmt w:val="bullet"/>
      <w:lvlText w:val=""/>
      <w:lvlJc w:val="left"/>
      <w:pPr>
        <w:ind w:left="14952" w:hanging="360"/>
      </w:pPr>
      <w:rPr>
        <w:rFonts w:ascii="Symbol" w:hAnsi="Symbol" w:hint="default"/>
      </w:rPr>
    </w:lvl>
    <w:lvl w:ilvl="4" w:tplc="340A0003" w:tentative="1">
      <w:start w:val="1"/>
      <w:numFmt w:val="bullet"/>
      <w:lvlText w:val="o"/>
      <w:lvlJc w:val="left"/>
      <w:pPr>
        <w:ind w:left="15672" w:hanging="360"/>
      </w:pPr>
      <w:rPr>
        <w:rFonts w:ascii="Courier New" w:hAnsi="Courier New" w:cs="Courier New" w:hint="default"/>
      </w:rPr>
    </w:lvl>
    <w:lvl w:ilvl="5" w:tplc="340A0005" w:tentative="1">
      <w:start w:val="1"/>
      <w:numFmt w:val="bullet"/>
      <w:lvlText w:val=""/>
      <w:lvlJc w:val="left"/>
      <w:pPr>
        <w:ind w:left="16392" w:hanging="360"/>
      </w:pPr>
      <w:rPr>
        <w:rFonts w:ascii="Wingdings" w:hAnsi="Wingdings" w:hint="default"/>
      </w:rPr>
    </w:lvl>
    <w:lvl w:ilvl="6" w:tplc="340A0001" w:tentative="1">
      <w:start w:val="1"/>
      <w:numFmt w:val="bullet"/>
      <w:lvlText w:val=""/>
      <w:lvlJc w:val="left"/>
      <w:pPr>
        <w:ind w:left="17112" w:hanging="360"/>
      </w:pPr>
      <w:rPr>
        <w:rFonts w:ascii="Symbol" w:hAnsi="Symbol" w:hint="default"/>
      </w:rPr>
    </w:lvl>
    <w:lvl w:ilvl="7" w:tplc="340A0003" w:tentative="1">
      <w:start w:val="1"/>
      <w:numFmt w:val="bullet"/>
      <w:lvlText w:val="o"/>
      <w:lvlJc w:val="left"/>
      <w:pPr>
        <w:ind w:left="17832" w:hanging="360"/>
      </w:pPr>
      <w:rPr>
        <w:rFonts w:ascii="Courier New" w:hAnsi="Courier New" w:cs="Courier New" w:hint="default"/>
      </w:rPr>
    </w:lvl>
    <w:lvl w:ilvl="8" w:tplc="340A0005" w:tentative="1">
      <w:start w:val="1"/>
      <w:numFmt w:val="bullet"/>
      <w:lvlText w:val=""/>
      <w:lvlJc w:val="left"/>
      <w:pPr>
        <w:ind w:left="18552" w:hanging="360"/>
      </w:pPr>
      <w:rPr>
        <w:rFonts w:ascii="Wingdings" w:hAnsi="Wingdings" w:hint="default"/>
      </w:rPr>
    </w:lvl>
  </w:abstractNum>
  <w:abstractNum w:abstractNumId="35" w15:restartNumberingAfterBreak="0">
    <w:nsid w:val="7E04242E"/>
    <w:multiLevelType w:val="hybridMultilevel"/>
    <w:tmpl w:val="3F58A5A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602836238">
    <w:abstractNumId w:val="30"/>
  </w:num>
  <w:num w:numId="2" w16cid:durableId="112217507">
    <w:abstractNumId w:val="8"/>
  </w:num>
  <w:num w:numId="3" w16cid:durableId="217131882">
    <w:abstractNumId w:val="35"/>
  </w:num>
  <w:num w:numId="4" w16cid:durableId="1836845266">
    <w:abstractNumId w:val="17"/>
  </w:num>
  <w:num w:numId="5" w16cid:durableId="232813190">
    <w:abstractNumId w:val="10"/>
  </w:num>
  <w:num w:numId="6" w16cid:durableId="3742355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4484212">
    <w:abstractNumId w:val="24"/>
  </w:num>
  <w:num w:numId="8" w16cid:durableId="538902729">
    <w:abstractNumId w:val="11"/>
  </w:num>
  <w:num w:numId="9" w16cid:durableId="294064098">
    <w:abstractNumId w:val="21"/>
  </w:num>
  <w:num w:numId="10" w16cid:durableId="951402562">
    <w:abstractNumId w:val="2"/>
  </w:num>
  <w:num w:numId="11" w16cid:durableId="1053888019">
    <w:abstractNumId w:val="13"/>
  </w:num>
  <w:num w:numId="12" w16cid:durableId="505554811">
    <w:abstractNumId w:val="23"/>
  </w:num>
  <w:num w:numId="13" w16cid:durableId="1114128855">
    <w:abstractNumId w:val="9"/>
  </w:num>
  <w:num w:numId="14" w16cid:durableId="1306668144">
    <w:abstractNumId w:val="32"/>
  </w:num>
  <w:num w:numId="15" w16cid:durableId="1407648370">
    <w:abstractNumId w:val="3"/>
  </w:num>
  <w:num w:numId="16" w16cid:durableId="2023437315">
    <w:abstractNumId w:val="18"/>
  </w:num>
  <w:num w:numId="17" w16cid:durableId="2080517575">
    <w:abstractNumId w:val="28"/>
  </w:num>
  <w:num w:numId="18" w16cid:durableId="732433215">
    <w:abstractNumId w:val="4"/>
  </w:num>
  <w:num w:numId="19" w16cid:durableId="1784184700">
    <w:abstractNumId w:val="33"/>
  </w:num>
  <w:num w:numId="20" w16cid:durableId="436603732">
    <w:abstractNumId w:val="29"/>
  </w:num>
  <w:num w:numId="21" w16cid:durableId="899749927">
    <w:abstractNumId w:val="22"/>
  </w:num>
  <w:num w:numId="22" w16cid:durableId="1430080293">
    <w:abstractNumId w:val="7"/>
  </w:num>
  <w:num w:numId="23" w16cid:durableId="252979622">
    <w:abstractNumId w:val="27"/>
  </w:num>
  <w:num w:numId="24" w16cid:durableId="234901340">
    <w:abstractNumId w:val="14"/>
  </w:num>
  <w:num w:numId="25" w16cid:durableId="975182350">
    <w:abstractNumId w:val="15"/>
  </w:num>
  <w:num w:numId="26" w16cid:durableId="1653294775">
    <w:abstractNumId w:val="6"/>
  </w:num>
  <w:num w:numId="27" w16cid:durableId="1814250894">
    <w:abstractNumId w:val="16"/>
  </w:num>
  <w:num w:numId="28" w16cid:durableId="438725032">
    <w:abstractNumId w:val="25"/>
  </w:num>
  <w:num w:numId="29" w16cid:durableId="469176376">
    <w:abstractNumId w:val="26"/>
  </w:num>
  <w:num w:numId="30" w16cid:durableId="1922523284">
    <w:abstractNumId w:val="5"/>
  </w:num>
  <w:num w:numId="31" w16cid:durableId="1170801676">
    <w:abstractNumId w:val="12"/>
  </w:num>
  <w:num w:numId="32" w16cid:durableId="1899168227">
    <w:abstractNumId w:val="19"/>
  </w:num>
  <w:num w:numId="33" w16cid:durableId="496649493">
    <w:abstractNumId w:val="20"/>
  </w:num>
  <w:num w:numId="34" w16cid:durableId="1913276735">
    <w:abstractNumId w:val="34"/>
  </w:num>
  <w:num w:numId="35" w16cid:durableId="771901780">
    <w:abstractNumId w:val="31"/>
  </w:num>
  <w:num w:numId="36" w16cid:durableId="1427917485">
    <w:abstractNumId w:val="0"/>
  </w:num>
  <w:num w:numId="37" w16cid:durableId="61074962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s-ES_tradnl" w:vendorID="64" w:dllVersion="6" w:nlCheck="1" w:checkStyle="0"/>
  <w:activeWritingStyle w:appName="MSWord" w:lang="es-C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CL"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D5"/>
    <w:rsid w:val="00000F13"/>
    <w:rsid w:val="00001690"/>
    <w:rsid w:val="000030D0"/>
    <w:rsid w:val="000055DA"/>
    <w:rsid w:val="00006D62"/>
    <w:rsid w:val="00007BE0"/>
    <w:rsid w:val="0001079B"/>
    <w:rsid w:val="00011F62"/>
    <w:rsid w:val="00013DC3"/>
    <w:rsid w:val="00016317"/>
    <w:rsid w:val="000166A7"/>
    <w:rsid w:val="00017F1B"/>
    <w:rsid w:val="000216E5"/>
    <w:rsid w:val="000219C6"/>
    <w:rsid w:val="000248FD"/>
    <w:rsid w:val="00027F0C"/>
    <w:rsid w:val="000311E9"/>
    <w:rsid w:val="000336E7"/>
    <w:rsid w:val="000342B0"/>
    <w:rsid w:val="0003550C"/>
    <w:rsid w:val="0003573E"/>
    <w:rsid w:val="00037161"/>
    <w:rsid w:val="00037E33"/>
    <w:rsid w:val="000403B9"/>
    <w:rsid w:val="000406DA"/>
    <w:rsid w:val="00047C3D"/>
    <w:rsid w:val="000506C8"/>
    <w:rsid w:val="00052057"/>
    <w:rsid w:val="000559B7"/>
    <w:rsid w:val="00056448"/>
    <w:rsid w:val="00061F3C"/>
    <w:rsid w:val="00063318"/>
    <w:rsid w:val="0006433B"/>
    <w:rsid w:val="0006470F"/>
    <w:rsid w:val="000650D3"/>
    <w:rsid w:val="00066A2F"/>
    <w:rsid w:val="000704D8"/>
    <w:rsid w:val="00071578"/>
    <w:rsid w:val="00071EB6"/>
    <w:rsid w:val="000724F7"/>
    <w:rsid w:val="00072D04"/>
    <w:rsid w:val="00074126"/>
    <w:rsid w:val="000742FF"/>
    <w:rsid w:val="00075633"/>
    <w:rsid w:val="0007771D"/>
    <w:rsid w:val="00077CE1"/>
    <w:rsid w:val="00080011"/>
    <w:rsid w:val="0008047A"/>
    <w:rsid w:val="00084E18"/>
    <w:rsid w:val="00087711"/>
    <w:rsid w:val="000909A4"/>
    <w:rsid w:val="00090BCB"/>
    <w:rsid w:val="00091F99"/>
    <w:rsid w:val="00097ABA"/>
    <w:rsid w:val="000A4B19"/>
    <w:rsid w:val="000A6FB3"/>
    <w:rsid w:val="000A73CF"/>
    <w:rsid w:val="000A7530"/>
    <w:rsid w:val="000B063C"/>
    <w:rsid w:val="000B245B"/>
    <w:rsid w:val="000B2716"/>
    <w:rsid w:val="000B3B76"/>
    <w:rsid w:val="000B4054"/>
    <w:rsid w:val="000B55C3"/>
    <w:rsid w:val="000C381C"/>
    <w:rsid w:val="000C3AE5"/>
    <w:rsid w:val="000C4AC6"/>
    <w:rsid w:val="000C715F"/>
    <w:rsid w:val="000D1B7A"/>
    <w:rsid w:val="000D2466"/>
    <w:rsid w:val="000D26ED"/>
    <w:rsid w:val="000D4A94"/>
    <w:rsid w:val="000E0DCC"/>
    <w:rsid w:val="000E11A9"/>
    <w:rsid w:val="000E1764"/>
    <w:rsid w:val="000E1955"/>
    <w:rsid w:val="000E1DE6"/>
    <w:rsid w:val="000E2822"/>
    <w:rsid w:val="000E4568"/>
    <w:rsid w:val="000E4A26"/>
    <w:rsid w:val="000F000C"/>
    <w:rsid w:val="000F0A93"/>
    <w:rsid w:val="000F26C3"/>
    <w:rsid w:val="00101692"/>
    <w:rsid w:val="001016D5"/>
    <w:rsid w:val="00102C96"/>
    <w:rsid w:val="0010677F"/>
    <w:rsid w:val="001070F5"/>
    <w:rsid w:val="00110A51"/>
    <w:rsid w:val="00110C07"/>
    <w:rsid w:val="001113EC"/>
    <w:rsid w:val="00112264"/>
    <w:rsid w:val="00112BAF"/>
    <w:rsid w:val="0011496B"/>
    <w:rsid w:val="00116D82"/>
    <w:rsid w:val="00116F79"/>
    <w:rsid w:val="00117A59"/>
    <w:rsid w:val="001213DC"/>
    <w:rsid w:val="001257EB"/>
    <w:rsid w:val="00125934"/>
    <w:rsid w:val="001272D8"/>
    <w:rsid w:val="001278EA"/>
    <w:rsid w:val="00130E76"/>
    <w:rsid w:val="00132F9D"/>
    <w:rsid w:val="00134723"/>
    <w:rsid w:val="00134A0E"/>
    <w:rsid w:val="00134B16"/>
    <w:rsid w:val="00134CC2"/>
    <w:rsid w:val="001374FF"/>
    <w:rsid w:val="001376DA"/>
    <w:rsid w:val="0014213E"/>
    <w:rsid w:val="00143DCB"/>
    <w:rsid w:val="001443BF"/>
    <w:rsid w:val="001456B0"/>
    <w:rsid w:val="00147D29"/>
    <w:rsid w:val="00152DE0"/>
    <w:rsid w:val="00153E79"/>
    <w:rsid w:val="00153FAF"/>
    <w:rsid w:val="00154012"/>
    <w:rsid w:val="0015451E"/>
    <w:rsid w:val="00155B42"/>
    <w:rsid w:val="00155C4A"/>
    <w:rsid w:val="00156968"/>
    <w:rsid w:val="00161D2B"/>
    <w:rsid w:val="00163F1A"/>
    <w:rsid w:val="00164390"/>
    <w:rsid w:val="00165E2C"/>
    <w:rsid w:val="0017083C"/>
    <w:rsid w:val="0017240A"/>
    <w:rsid w:val="001746D4"/>
    <w:rsid w:val="00174C63"/>
    <w:rsid w:val="00175321"/>
    <w:rsid w:val="00181FDE"/>
    <w:rsid w:val="00182299"/>
    <w:rsid w:val="001834C9"/>
    <w:rsid w:val="00183D49"/>
    <w:rsid w:val="00183E5A"/>
    <w:rsid w:val="00183F2E"/>
    <w:rsid w:val="00184E20"/>
    <w:rsid w:val="0018541C"/>
    <w:rsid w:val="0018553B"/>
    <w:rsid w:val="00192A0D"/>
    <w:rsid w:val="00193FB2"/>
    <w:rsid w:val="00197EB0"/>
    <w:rsid w:val="001A0FB9"/>
    <w:rsid w:val="001A3202"/>
    <w:rsid w:val="001A3626"/>
    <w:rsid w:val="001A4DB9"/>
    <w:rsid w:val="001B0BBD"/>
    <w:rsid w:val="001B2179"/>
    <w:rsid w:val="001B314C"/>
    <w:rsid w:val="001B31CA"/>
    <w:rsid w:val="001B55E8"/>
    <w:rsid w:val="001B658C"/>
    <w:rsid w:val="001B698C"/>
    <w:rsid w:val="001C00F9"/>
    <w:rsid w:val="001C4B17"/>
    <w:rsid w:val="001D1F98"/>
    <w:rsid w:val="001D234E"/>
    <w:rsid w:val="001D40D9"/>
    <w:rsid w:val="001D4F47"/>
    <w:rsid w:val="001D785A"/>
    <w:rsid w:val="001D79CA"/>
    <w:rsid w:val="001E154A"/>
    <w:rsid w:val="001E2DE1"/>
    <w:rsid w:val="001E3907"/>
    <w:rsid w:val="001E3F7E"/>
    <w:rsid w:val="001E495B"/>
    <w:rsid w:val="001E59C7"/>
    <w:rsid w:val="001E63EA"/>
    <w:rsid w:val="001E73C6"/>
    <w:rsid w:val="001E7A19"/>
    <w:rsid w:val="001F2267"/>
    <w:rsid w:val="001F3685"/>
    <w:rsid w:val="001F4172"/>
    <w:rsid w:val="001F59BE"/>
    <w:rsid w:val="001F5EA3"/>
    <w:rsid w:val="00201538"/>
    <w:rsid w:val="00204471"/>
    <w:rsid w:val="002048B1"/>
    <w:rsid w:val="002057CA"/>
    <w:rsid w:val="00206D57"/>
    <w:rsid w:val="00210A1A"/>
    <w:rsid w:val="00210CBE"/>
    <w:rsid w:val="00215EF7"/>
    <w:rsid w:val="00220FCA"/>
    <w:rsid w:val="002277E6"/>
    <w:rsid w:val="00230F4E"/>
    <w:rsid w:val="0023199A"/>
    <w:rsid w:val="002358A0"/>
    <w:rsid w:val="002366E3"/>
    <w:rsid w:val="00236CB2"/>
    <w:rsid w:val="00241AA3"/>
    <w:rsid w:val="002422DE"/>
    <w:rsid w:val="00242909"/>
    <w:rsid w:val="00244029"/>
    <w:rsid w:val="0024456A"/>
    <w:rsid w:val="00244C75"/>
    <w:rsid w:val="00246436"/>
    <w:rsid w:val="00246DDF"/>
    <w:rsid w:val="00250114"/>
    <w:rsid w:val="00250A47"/>
    <w:rsid w:val="00250F37"/>
    <w:rsid w:val="002553CE"/>
    <w:rsid w:val="00255453"/>
    <w:rsid w:val="002620C9"/>
    <w:rsid w:val="0026243A"/>
    <w:rsid w:val="0026295F"/>
    <w:rsid w:val="00263A26"/>
    <w:rsid w:val="00271B24"/>
    <w:rsid w:val="0027470E"/>
    <w:rsid w:val="0028078E"/>
    <w:rsid w:val="00283AAA"/>
    <w:rsid w:val="002843FE"/>
    <w:rsid w:val="00285AFD"/>
    <w:rsid w:val="002901C0"/>
    <w:rsid w:val="00292D37"/>
    <w:rsid w:val="00293513"/>
    <w:rsid w:val="002A352A"/>
    <w:rsid w:val="002A4127"/>
    <w:rsid w:val="002A45EA"/>
    <w:rsid w:val="002A49CD"/>
    <w:rsid w:val="002B127D"/>
    <w:rsid w:val="002B2F52"/>
    <w:rsid w:val="002B423C"/>
    <w:rsid w:val="002B5B1E"/>
    <w:rsid w:val="002B6114"/>
    <w:rsid w:val="002B6447"/>
    <w:rsid w:val="002B7403"/>
    <w:rsid w:val="002C1C52"/>
    <w:rsid w:val="002C3501"/>
    <w:rsid w:val="002C3FDA"/>
    <w:rsid w:val="002C63F6"/>
    <w:rsid w:val="002D2D2D"/>
    <w:rsid w:val="002D39CB"/>
    <w:rsid w:val="002D4FB4"/>
    <w:rsid w:val="002D6986"/>
    <w:rsid w:val="002D7326"/>
    <w:rsid w:val="002E041E"/>
    <w:rsid w:val="002E139C"/>
    <w:rsid w:val="002E60AA"/>
    <w:rsid w:val="002E7A90"/>
    <w:rsid w:val="002F0E68"/>
    <w:rsid w:val="002F21C8"/>
    <w:rsid w:val="002F2860"/>
    <w:rsid w:val="002F2EC3"/>
    <w:rsid w:val="002F372F"/>
    <w:rsid w:val="002F4FC7"/>
    <w:rsid w:val="002F64B8"/>
    <w:rsid w:val="00312C35"/>
    <w:rsid w:val="00321078"/>
    <w:rsid w:val="00321C20"/>
    <w:rsid w:val="00323171"/>
    <w:rsid w:val="00324094"/>
    <w:rsid w:val="003249AE"/>
    <w:rsid w:val="00331EE9"/>
    <w:rsid w:val="00332A9C"/>
    <w:rsid w:val="00335490"/>
    <w:rsid w:val="00344541"/>
    <w:rsid w:val="00347379"/>
    <w:rsid w:val="00347E92"/>
    <w:rsid w:val="00350927"/>
    <w:rsid w:val="00351BC2"/>
    <w:rsid w:val="00351E20"/>
    <w:rsid w:val="00355EB8"/>
    <w:rsid w:val="00362B11"/>
    <w:rsid w:val="003640FA"/>
    <w:rsid w:val="0036624F"/>
    <w:rsid w:val="003663F5"/>
    <w:rsid w:val="003733B0"/>
    <w:rsid w:val="00375FEC"/>
    <w:rsid w:val="003808B7"/>
    <w:rsid w:val="00380EF1"/>
    <w:rsid w:val="00390B81"/>
    <w:rsid w:val="00392322"/>
    <w:rsid w:val="003934F4"/>
    <w:rsid w:val="00393F39"/>
    <w:rsid w:val="00395EAE"/>
    <w:rsid w:val="003963A9"/>
    <w:rsid w:val="00396641"/>
    <w:rsid w:val="0039684C"/>
    <w:rsid w:val="00397A06"/>
    <w:rsid w:val="003A021B"/>
    <w:rsid w:val="003A069E"/>
    <w:rsid w:val="003A0C17"/>
    <w:rsid w:val="003A17C7"/>
    <w:rsid w:val="003A26FC"/>
    <w:rsid w:val="003A3B47"/>
    <w:rsid w:val="003A3DF7"/>
    <w:rsid w:val="003A4CAB"/>
    <w:rsid w:val="003A50ED"/>
    <w:rsid w:val="003A6165"/>
    <w:rsid w:val="003A66B6"/>
    <w:rsid w:val="003B1D7C"/>
    <w:rsid w:val="003B1DD3"/>
    <w:rsid w:val="003B27D3"/>
    <w:rsid w:val="003B2F1D"/>
    <w:rsid w:val="003B385B"/>
    <w:rsid w:val="003B408C"/>
    <w:rsid w:val="003C2863"/>
    <w:rsid w:val="003C295C"/>
    <w:rsid w:val="003C5F7B"/>
    <w:rsid w:val="003C654C"/>
    <w:rsid w:val="003C73A2"/>
    <w:rsid w:val="003D0324"/>
    <w:rsid w:val="003D2622"/>
    <w:rsid w:val="003E2828"/>
    <w:rsid w:val="003E640D"/>
    <w:rsid w:val="003F0D3D"/>
    <w:rsid w:val="003F1BD5"/>
    <w:rsid w:val="003F3448"/>
    <w:rsid w:val="003F3FB4"/>
    <w:rsid w:val="003F4A6C"/>
    <w:rsid w:val="003F697B"/>
    <w:rsid w:val="003F7507"/>
    <w:rsid w:val="003F7EAE"/>
    <w:rsid w:val="00400BD2"/>
    <w:rsid w:val="004014A7"/>
    <w:rsid w:val="00401965"/>
    <w:rsid w:val="0040251F"/>
    <w:rsid w:val="00404BBA"/>
    <w:rsid w:val="00405A70"/>
    <w:rsid w:val="004063B6"/>
    <w:rsid w:val="00407664"/>
    <w:rsid w:val="00410016"/>
    <w:rsid w:val="00414CE8"/>
    <w:rsid w:val="004168A3"/>
    <w:rsid w:val="00421141"/>
    <w:rsid w:val="004223B3"/>
    <w:rsid w:val="00422BD9"/>
    <w:rsid w:val="004254E4"/>
    <w:rsid w:val="00425E51"/>
    <w:rsid w:val="0042698C"/>
    <w:rsid w:val="0042731F"/>
    <w:rsid w:val="00427628"/>
    <w:rsid w:val="00430E5D"/>
    <w:rsid w:val="00440FCC"/>
    <w:rsid w:val="00443B39"/>
    <w:rsid w:val="00443C51"/>
    <w:rsid w:val="00444049"/>
    <w:rsid w:val="00444C9C"/>
    <w:rsid w:val="00445645"/>
    <w:rsid w:val="00446D81"/>
    <w:rsid w:val="00450D5F"/>
    <w:rsid w:val="004520BC"/>
    <w:rsid w:val="004520BF"/>
    <w:rsid w:val="00452500"/>
    <w:rsid w:val="00454B4B"/>
    <w:rsid w:val="004552D6"/>
    <w:rsid w:val="00457524"/>
    <w:rsid w:val="004577CB"/>
    <w:rsid w:val="00457EBA"/>
    <w:rsid w:val="004619AE"/>
    <w:rsid w:val="00462AA5"/>
    <w:rsid w:val="004706EE"/>
    <w:rsid w:val="00473233"/>
    <w:rsid w:val="00475456"/>
    <w:rsid w:val="004758A2"/>
    <w:rsid w:val="00476A71"/>
    <w:rsid w:val="00476CBC"/>
    <w:rsid w:val="00483921"/>
    <w:rsid w:val="004851F4"/>
    <w:rsid w:val="00485D25"/>
    <w:rsid w:val="00485D6C"/>
    <w:rsid w:val="00487D8D"/>
    <w:rsid w:val="00491491"/>
    <w:rsid w:val="004922E0"/>
    <w:rsid w:val="00495FD1"/>
    <w:rsid w:val="00497C96"/>
    <w:rsid w:val="004A017F"/>
    <w:rsid w:val="004A0189"/>
    <w:rsid w:val="004A03AF"/>
    <w:rsid w:val="004A0C2D"/>
    <w:rsid w:val="004A1534"/>
    <w:rsid w:val="004A2152"/>
    <w:rsid w:val="004A39E7"/>
    <w:rsid w:val="004A5D2F"/>
    <w:rsid w:val="004A6E7D"/>
    <w:rsid w:val="004B0C34"/>
    <w:rsid w:val="004B4A4A"/>
    <w:rsid w:val="004B6128"/>
    <w:rsid w:val="004C00E5"/>
    <w:rsid w:val="004C090C"/>
    <w:rsid w:val="004C51DE"/>
    <w:rsid w:val="004C7CD1"/>
    <w:rsid w:val="004D3F40"/>
    <w:rsid w:val="004D512A"/>
    <w:rsid w:val="004D5B3A"/>
    <w:rsid w:val="004D6FBB"/>
    <w:rsid w:val="004D78B5"/>
    <w:rsid w:val="004E1BCA"/>
    <w:rsid w:val="004E1E63"/>
    <w:rsid w:val="004E2633"/>
    <w:rsid w:val="004E4C4F"/>
    <w:rsid w:val="004E5817"/>
    <w:rsid w:val="004E5F63"/>
    <w:rsid w:val="004E69DB"/>
    <w:rsid w:val="004E6D9D"/>
    <w:rsid w:val="004F0E3D"/>
    <w:rsid w:val="004F32B7"/>
    <w:rsid w:val="004F3C56"/>
    <w:rsid w:val="004F64DE"/>
    <w:rsid w:val="0050068F"/>
    <w:rsid w:val="005014D6"/>
    <w:rsid w:val="00502492"/>
    <w:rsid w:val="00502EB1"/>
    <w:rsid w:val="005039D8"/>
    <w:rsid w:val="0050608A"/>
    <w:rsid w:val="005063E6"/>
    <w:rsid w:val="00506A31"/>
    <w:rsid w:val="0051117F"/>
    <w:rsid w:val="00511F11"/>
    <w:rsid w:val="005133E5"/>
    <w:rsid w:val="005142D9"/>
    <w:rsid w:val="00514BE8"/>
    <w:rsid w:val="005153BE"/>
    <w:rsid w:val="00515924"/>
    <w:rsid w:val="00521D52"/>
    <w:rsid w:val="00525168"/>
    <w:rsid w:val="00526149"/>
    <w:rsid w:val="00526435"/>
    <w:rsid w:val="00527FE8"/>
    <w:rsid w:val="005303D9"/>
    <w:rsid w:val="00531720"/>
    <w:rsid w:val="0053318E"/>
    <w:rsid w:val="005335E8"/>
    <w:rsid w:val="0053372B"/>
    <w:rsid w:val="0053429F"/>
    <w:rsid w:val="00540D63"/>
    <w:rsid w:val="0054203D"/>
    <w:rsid w:val="00543586"/>
    <w:rsid w:val="005438A6"/>
    <w:rsid w:val="00544F9B"/>
    <w:rsid w:val="00546835"/>
    <w:rsid w:val="00547F70"/>
    <w:rsid w:val="00550078"/>
    <w:rsid w:val="00551ADD"/>
    <w:rsid w:val="00556250"/>
    <w:rsid w:val="0055749F"/>
    <w:rsid w:val="0055758B"/>
    <w:rsid w:val="00557D75"/>
    <w:rsid w:val="00557F3F"/>
    <w:rsid w:val="0056087B"/>
    <w:rsid w:val="005625B7"/>
    <w:rsid w:val="005636F2"/>
    <w:rsid w:val="0056427C"/>
    <w:rsid w:val="005675AC"/>
    <w:rsid w:val="00573EAF"/>
    <w:rsid w:val="005748DD"/>
    <w:rsid w:val="005765F2"/>
    <w:rsid w:val="00577FA5"/>
    <w:rsid w:val="00583870"/>
    <w:rsid w:val="00584230"/>
    <w:rsid w:val="00584CE7"/>
    <w:rsid w:val="00585FA0"/>
    <w:rsid w:val="00586012"/>
    <w:rsid w:val="0059392C"/>
    <w:rsid w:val="00593BFD"/>
    <w:rsid w:val="005943F9"/>
    <w:rsid w:val="005954E7"/>
    <w:rsid w:val="00597CA2"/>
    <w:rsid w:val="005A0294"/>
    <w:rsid w:val="005A0483"/>
    <w:rsid w:val="005A1074"/>
    <w:rsid w:val="005A20DB"/>
    <w:rsid w:val="005A3C81"/>
    <w:rsid w:val="005A4D79"/>
    <w:rsid w:val="005B04E2"/>
    <w:rsid w:val="005B28EE"/>
    <w:rsid w:val="005B29F5"/>
    <w:rsid w:val="005B5552"/>
    <w:rsid w:val="005B623A"/>
    <w:rsid w:val="005B78F8"/>
    <w:rsid w:val="005B7ECB"/>
    <w:rsid w:val="005C0040"/>
    <w:rsid w:val="005C0990"/>
    <w:rsid w:val="005C1C69"/>
    <w:rsid w:val="005C2FCB"/>
    <w:rsid w:val="005C3EB1"/>
    <w:rsid w:val="005D1392"/>
    <w:rsid w:val="005D25AE"/>
    <w:rsid w:val="005D282C"/>
    <w:rsid w:val="005D2C49"/>
    <w:rsid w:val="005D2CF1"/>
    <w:rsid w:val="005D357B"/>
    <w:rsid w:val="005D41CA"/>
    <w:rsid w:val="005D4D3E"/>
    <w:rsid w:val="005D5566"/>
    <w:rsid w:val="005D6602"/>
    <w:rsid w:val="005E0B32"/>
    <w:rsid w:val="005E2C6F"/>
    <w:rsid w:val="005E4958"/>
    <w:rsid w:val="005E4F22"/>
    <w:rsid w:val="005E52BD"/>
    <w:rsid w:val="005E7178"/>
    <w:rsid w:val="005F0B67"/>
    <w:rsid w:val="005F2386"/>
    <w:rsid w:val="005F3A71"/>
    <w:rsid w:val="005F5BBC"/>
    <w:rsid w:val="005F69A4"/>
    <w:rsid w:val="005F7175"/>
    <w:rsid w:val="00600484"/>
    <w:rsid w:val="00601354"/>
    <w:rsid w:val="006024AE"/>
    <w:rsid w:val="00602B3A"/>
    <w:rsid w:val="00602CC1"/>
    <w:rsid w:val="006034C6"/>
    <w:rsid w:val="00603CBF"/>
    <w:rsid w:val="00604CCC"/>
    <w:rsid w:val="006060B9"/>
    <w:rsid w:val="00612A95"/>
    <w:rsid w:val="00613E41"/>
    <w:rsid w:val="00615407"/>
    <w:rsid w:val="00616741"/>
    <w:rsid w:val="006176AB"/>
    <w:rsid w:val="00622836"/>
    <w:rsid w:val="00622DB7"/>
    <w:rsid w:val="00626649"/>
    <w:rsid w:val="00626DA1"/>
    <w:rsid w:val="006308F4"/>
    <w:rsid w:val="00630CF4"/>
    <w:rsid w:val="00630FE6"/>
    <w:rsid w:val="0063625E"/>
    <w:rsid w:val="00636CFB"/>
    <w:rsid w:val="00637DA9"/>
    <w:rsid w:val="0064045A"/>
    <w:rsid w:val="006441A8"/>
    <w:rsid w:val="00647304"/>
    <w:rsid w:val="00647853"/>
    <w:rsid w:val="00657078"/>
    <w:rsid w:val="00657DF9"/>
    <w:rsid w:val="00665D34"/>
    <w:rsid w:val="006668C8"/>
    <w:rsid w:val="00667ADC"/>
    <w:rsid w:val="00673E15"/>
    <w:rsid w:val="00682026"/>
    <w:rsid w:val="006824A7"/>
    <w:rsid w:val="006825F1"/>
    <w:rsid w:val="00690C8A"/>
    <w:rsid w:val="00691469"/>
    <w:rsid w:val="00691808"/>
    <w:rsid w:val="006922F3"/>
    <w:rsid w:val="00692B33"/>
    <w:rsid w:val="00692E6E"/>
    <w:rsid w:val="006945F4"/>
    <w:rsid w:val="006947F4"/>
    <w:rsid w:val="006A05A8"/>
    <w:rsid w:val="006A5780"/>
    <w:rsid w:val="006A5A68"/>
    <w:rsid w:val="006A7AF3"/>
    <w:rsid w:val="006A7B3E"/>
    <w:rsid w:val="006B2D50"/>
    <w:rsid w:val="006B3817"/>
    <w:rsid w:val="006B3B57"/>
    <w:rsid w:val="006B540C"/>
    <w:rsid w:val="006C0F24"/>
    <w:rsid w:val="006C1A07"/>
    <w:rsid w:val="006C36A2"/>
    <w:rsid w:val="006C5CD7"/>
    <w:rsid w:val="006C79BB"/>
    <w:rsid w:val="006C7CED"/>
    <w:rsid w:val="006D05B8"/>
    <w:rsid w:val="006D2D13"/>
    <w:rsid w:val="006D4255"/>
    <w:rsid w:val="006D7073"/>
    <w:rsid w:val="006E37FB"/>
    <w:rsid w:val="006E6123"/>
    <w:rsid w:val="006E7E24"/>
    <w:rsid w:val="006F0560"/>
    <w:rsid w:val="006F1BA5"/>
    <w:rsid w:val="006F1FF1"/>
    <w:rsid w:val="006F4222"/>
    <w:rsid w:val="006F4466"/>
    <w:rsid w:val="006F566C"/>
    <w:rsid w:val="006F5806"/>
    <w:rsid w:val="0070134E"/>
    <w:rsid w:val="00702D5F"/>
    <w:rsid w:val="00703404"/>
    <w:rsid w:val="00707957"/>
    <w:rsid w:val="00710A68"/>
    <w:rsid w:val="007143DD"/>
    <w:rsid w:val="00716C8D"/>
    <w:rsid w:val="00717856"/>
    <w:rsid w:val="00717D37"/>
    <w:rsid w:val="00720297"/>
    <w:rsid w:val="00723418"/>
    <w:rsid w:val="007267D3"/>
    <w:rsid w:val="00731435"/>
    <w:rsid w:val="00736DD1"/>
    <w:rsid w:val="00744988"/>
    <w:rsid w:val="00744FCD"/>
    <w:rsid w:val="007471A4"/>
    <w:rsid w:val="00752641"/>
    <w:rsid w:val="00753BF3"/>
    <w:rsid w:val="00754160"/>
    <w:rsid w:val="007541DE"/>
    <w:rsid w:val="0075666A"/>
    <w:rsid w:val="007569CB"/>
    <w:rsid w:val="00757198"/>
    <w:rsid w:val="00757A82"/>
    <w:rsid w:val="00757CED"/>
    <w:rsid w:val="007623E1"/>
    <w:rsid w:val="007641F1"/>
    <w:rsid w:val="00764740"/>
    <w:rsid w:val="00766A7E"/>
    <w:rsid w:val="00767746"/>
    <w:rsid w:val="00767C4C"/>
    <w:rsid w:val="0077259D"/>
    <w:rsid w:val="00777377"/>
    <w:rsid w:val="00780928"/>
    <w:rsid w:val="00780958"/>
    <w:rsid w:val="00780DAA"/>
    <w:rsid w:val="0078265E"/>
    <w:rsid w:val="00783392"/>
    <w:rsid w:val="00783962"/>
    <w:rsid w:val="00787F61"/>
    <w:rsid w:val="007902C1"/>
    <w:rsid w:val="0079125D"/>
    <w:rsid w:val="007957F6"/>
    <w:rsid w:val="00797EE9"/>
    <w:rsid w:val="007A1D37"/>
    <w:rsid w:val="007A1EA1"/>
    <w:rsid w:val="007A2FC0"/>
    <w:rsid w:val="007B0ECB"/>
    <w:rsid w:val="007B2A68"/>
    <w:rsid w:val="007B5749"/>
    <w:rsid w:val="007B57E9"/>
    <w:rsid w:val="007C02DD"/>
    <w:rsid w:val="007C0DAB"/>
    <w:rsid w:val="007C1156"/>
    <w:rsid w:val="007C44E4"/>
    <w:rsid w:val="007C5E51"/>
    <w:rsid w:val="007C672D"/>
    <w:rsid w:val="007C7392"/>
    <w:rsid w:val="007C74AA"/>
    <w:rsid w:val="007D1388"/>
    <w:rsid w:val="007D1717"/>
    <w:rsid w:val="007D27F5"/>
    <w:rsid w:val="007E091B"/>
    <w:rsid w:val="007E138C"/>
    <w:rsid w:val="007E5B35"/>
    <w:rsid w:val="007E674E"/>
    <w:rsid w:val="007F438E"/>
    <w:rsid w:val="007F5211"/>
    <w:rsid w:val="007F7A0D"/>
    <w:rsid w:val="008000E2"/>
    <w:rsid w:val="00800E86"/>
    <w:rsid w:val="00801C8A"/>
    <w:rsid w:val="00804BBE"/>
    <w:rsid w:val="00805896"/>
    <w:rsid w:val="0080681B"/>
    <w:rsid w:val="00806F62"/>
    <w:rsid w:val="00814CB3"/>
    <w:rsid w:val="00816BA1"/>
    <w:rsid w:val="00821339"/>
    <w:rsid w:val="00826007"/>
    <w:rsid w:val="008312CD"/>
    <w:rsid w:val="00834979"/>
    <w:rsid w:val="008404EF"/>
    <w:rsid w:val="0084352D"/>
    <w:rsid w:val="00845E1F"/>
    <w:rsid w:val="00846662"/>
    <w:rsid w:val="008471FA"/>
    <w:rsid w:val="00847CBD"/>
    <w:rsid w:val="008502C3"/>
    <w:rsid w:val="00852036"/>
    <w:rsid w:val="008543F6"/>
    <w:rsid w:val="00856AE1"/>
    <w:rsid w:val="00857B34"/>
    <w:rsid w:val="00862DFD"/>
    <w:rsid w:val="00864016"/>
    <w:rsid w:val="00864275"/>
    <w:rsid w:val="008677D7"/>
    <w:rsid w:val="00867C45"/>
    <w:rsid w:val="0087425B"/>
    <w:rsid w:val="008760C3"/>
    <w:rsid w:val="008764E4"/>
    <w:rsid w:val="0088008F"/>
    <w:rsid w:val="008811A7"/>
    <w:rsid w:val="008833EC"/>
    <w:rsid w:val="00884195"/>
    <w:rsid w:val="00885035"/>
    <w:rsid w:val="00887F41"/>
    <w:rsid w:val="00891BDA"/>
    <w:rsid w:val="00895DB9"/>
    <w:rsid w:val="008A0E37"/>
    <w:rsid w:val="008A1296"/>
    <w:rsid w:val="008A1374"/>
    <w:rsid w:val="008A6844"/>
    <w:rsid w:val="008A7D48"/>
    <w:rsid w:val="008B1AB3"/>
    <w:rsid w:val="008B32B2"/>
    <w:rsid w:val="008B37EA"/>
    <w:rsid w:val="008B7C1A"/>
    <w:rsid w:val="008C1C1D"/>
    <w:rsid w:val="008C2007"/>
    <w:rsid w:val="008D0BFD"/>
    <w:rsid w:val="008D2C08"/>
    <w:rsid w:val="008D2DD4"/>
    <w:rsid w:val="008D50BF"/>
    <w:rsid w:val="008D72DB"/>
    <w:rsid w:val="008E0503"/>
    <w:rsid w:val="008E0934"/>
    <w:rsid w:val="008E2914"/>
    <w:rsid w:val="008E61F7"/>
    <w:rsid w:val="008E7448"/>
    <w:rsid w:val="008F4AE2"/>
    <w:rsid w:val="008F5702"/>
    <w:rsid w:val="008F6A3A"/>
    <w:rsid w:val="00900977"/>
    <w:rsid w:val="009019C7"/>
    <w:rsid w:val="00901CA4"/>
    <w:rsid w:val="009043CE"/>
    <w:rsid w:val="00906E7B"/>
    <w:rsid w:val="00911AD8"/>
    <w:rsid w:val="00914731"/>
    <w:rsid w:val="00916669"/>
    <w:rsid w:val="009207A5"/>
    <w:rsid w:val="009253DD"/>
    <w:rsid w:val="00930D7A"/>
    <w:rsid w:val="009330E7"/>
    <w:rsid w:val="00933758"/>
    <w:rsid w:val="00934FED"/>
    <w:rsid w:val="00941FEF"/>
    <w:rsid w:val="00944DE0"/>
    <w:rsid w:val="009477C3"/>
    <w:rsid w:val="00950A21"/>
    <w:rsid w:val="00954707"/>
    <w:rsid w:val="00956D5A"/>
    <w:rsid w:val="0095758E"/>
    <w:rsid w:val="00961219"/>
    <w:rsid w:val="00966FDE"/>
    <w:rsid w:val="00970CB1"/>
    <w:rsid w:val="00971A21"/>
    <w:rsid w:val="0097239A"/>
    <w:rsid w:val="00972B32"/>
    <w:rsid w:val="00974194"/>
    <w:rsid w:val="00974E65"/>
    <w:rsid w:val="00975F80"/>
    <w:rsid w:val="0097760B"/>
    <w:rsid w:val="00977A2D"/>
    <w:rsid w:val="00981133"/>
    <w:rsid w:val="00982DE0"/>
    <w:rsid w:val="00983BB4"/>
    <w:rsid w:val="00984118"/>
    <w:rsid w:val="00985484"/>
    <w:rsid w:val="00986EB7"/>
    <w:rsid w:val="009910D2"/>
    <w:rsid w:val="009932E5"/>
    <w:rsid w:val="0099756D"/>
    <w:rsid w:val="00997A01"/>
    <w:rsid w:val="009A0867"/>
    <w:rsid w:val="009A0933"/>
    <w:rsid w:val="009A0C89"/>
    <w:rsid w:val="009A534F"/>
    <w:rsid w:val="009A64BC"/>
    <w:rsid w:val="009B0725"/>
    <w:rsid w:val="009B10CC"/>
    <w:rsid w:val="009B282D"/>
    <w:rsid w:val="009B6D4A"/>
    <w:rsid w:val="009C1554"/>
    <w:rsid w:val="009C2DD3"/>
    <w:rsid w:val="009C304E"/>
    <w:rsid w:val="009C3698"/>
    <w:rsid w:val="009C4AED"/>
    <w:rsid w:val="009D003E"/>
    <w:rsid w:val="009D186A"/>
    <w:rsid w:val="009D29DC"/>
    <w:rsid w:val="009D4910"/>
    <w:rsid w:val="009D6059"/>
    <w:rsid w:val="009E0BBB"/>
    <w:rsid w:val="009E1833"/>
    <w:rsid w:val="009E3085"/>
    <w:rsid w:val="009E6A7E"/>
    <w:rsid w:val="009E7D32"/>
    <w:rsid w:val="009F1524"/>
    <w:rsid w:val="009F23B9"/>
    <w:rsid w:val="009F39C6"/>
    <w:rsid w:val="00A053FD"/>
    <w:rsid w:val="00A05AA2"/>
    <w:rsid w:val="00A05D6A"/>
    <w:rsid w:val="00A11F8B"/>
    <w:rsid w:val="00A124B2"/>
    <w:rsid w:val="00A12580"/>
    <w:rsid w:val="00A149C5"/>
    <w:rsid w:val="00A1688A"/>
    <w:rsid w:val="00A17634"/>
    <w:rsid w:val="00A21EEC"/>
    <w:rsid w:val="00A25884"/>
    <w:rsid w:val="00A27CF1"/>
    <w:rsid w:val="00A34498"/>
    <w:rsid w:val="00A3495C"/>
    <w:rsid w:val="00A4029B"/>
    <w:rsid w:val="00A40ED2"/>
    <w:rsid w:val="00A414F1"/>
    <w:rsid w:val="00A41AD9"/>
    <w:rsid w:val="00A41CE0"/>
    <w:rsid w:val="00A42A10"/>
    <w:rsid w:val="00A42FD1"/>
    <w:rsid w:val="00A436A5"/>
    <w:rsid w:val="00A438CE"/>
    <w:rsid w:val="00A4398B"/>
    <w:rsid w:val="00A443BF"/>
    <w:rsid w:val="00A449F6"/>
    <w:rsid w:val="00A47651"/>
    <w:rsid w:val="00A50C8D"/>
    <w:rsid w:val="00A50FF1"/>
    <w:rsid w:val="00A53F47"/>
    <w:rsid w:val="00A54152"/>
    <w:rsid w:val="00A54948"/>
    <w:rsid w:val="00A566B3"/>
    <w:rsid w:val="00A57F64"/>
    <w:rsid w:val="00A60BBE"/>
    <w:rsid w:val="00A6124D"/>
    <w:rsid w:val="00A62EBC"/>
    <w:rsid w:val="00A647C6"/>
    <w:rsid w:val="00A656A1"/>
    <w:rsid w:val="00A65E2B"/>
    <w:rsid w:val="00A67AFD"/>
    <w:rsid w:val="00A70636"/>
    <w:rsid w:val="00A70CD2"/>
    <w:rsid w:val="00A73F69"/>
    <w:rsid w:val="00A748FD"/>
    <w:rsid w:val="00A76BAD"/>
    <w:rsid w:val="00A775E9"/>
    <w:rsid w:val="00A81C44"/>
    <w:rsid w:val="00A83074"/>
    <w:rsid w:val="00A85060"/>
    <w:rsid w:val="00A856A1"/>
    <w:rsid w:val="00A8691A"/>
    <w:rsid w:val="00A87A8F"/>
    <w:rsid w:val="00A87E80"/>
    <w:rsid w:val="00A95AFD"/>
    <w:rsid w:val="00A95B41"/>
    <w:rsid w:val="00A96112"/>
    <w:rsid w:val="00A96612"/>
    <w:rsid w:val="00A979A5"/>
    <w:rsid w:val="00AA0AC5"/>
    <w:rsid w:val="00AA0F03"/>
    <w:rsid w:val="00AA213E"/>
    <w:rsid w:val="00AA26E4"/>
    <w:rsid w:val="00AA3FAB"/>
    <w:rsid w:val="00AA3FD3"/>
    <w:rsid w:val="00AA5BB5"/>
    <w:rsid w:val="00AB17E7"/>
    <w:rsid w:val="00AB26E3"/>
    <w:rsid w:val="00AB3184"/>
    <w:rsid w:val="00AB3B8C"/>
    <w:rsid w:val="00AB5F78"/>
    <w:rsid w:val="00AB6EDD"/>
    <w:rsid w:val="00AC0306"/>
    <w:rsid w:val="00AC23C3"/>
    <w:rsid w:val="00AC3A7C"/>
    <w:rsid w:val="00AC436A"/>
    <w:rsid w:val="00AC4581"/>
    <w:rsid w:val="00AC68CD"/>
    <w:rsid w:val="00AC7000"/>
    <w:rsid w:val="00AC7C93"/>
    <w:rsid w:val="00AC7CF7"/>
    <w:rsid w:val="00AC7D1C"/>
    <w:rsid w:val="00AC7F0A"/>
    <w:rsid w:val="00AD019C"/>
    <w:rsid w:val="00AD0963"/>
    <w:rsid w:val="00AD0CF6"/>
    <w:rsid w:val="00AD1F46"/>
    <w:rsid w:val="00AD24D5"/>
    <w:rsid w:val="00AD3763"/>
    <w:rsid w:val="00AD4C89"/>
    <w:rsid w:val="00AE0CBB"/>
    <w:rsid w:val="00AE15A2"/>
    <w:rsid w:val="00AE4C4A"/>
    <w:rsid w:val="00AE4D3A"/>
    <w:rsid w:val="00AE585E"/>
    <w:rsid w:val="00AE75C9"/>
    <w:rsid w:val="00AE789C"/>
    <w:rsid w:val="00AF058B"/>
    <w:rsid w:val="00AF0E6B"/>
    <w:rsid w:val="00AF0FBF"/>
    <w:rsid w:val="00AF2F89"/>
    <w:rsid w:val="00AF4875"/>
    <w:rsid w:val="00AF5DFE"/>
    <w:rsid w:val="00B01DEC"/>
    <w:rsid w:val="00B02B86"/>
    <w:rsid w:val="00B0327C"/>
    <w:rsid w:val="00B06F2C"/>
    <w:rsid w:val="00B12CC7"/>
    <w:rsid w:val="00B12EED"/>
    <w:rsid w:val="00B13536"/>
    <w:rsid w:val="00B13961"/>
    <w:rsid w:val="00B16574"/>
    <w:rsid w:val="00B21E01"/>
    <w:rsid w:val="00B221C6"/>
    <w:rsid w:val="00B234CA"/>
    <w:rsid w:val="00B245C8"/>
    <w:rsid w:val="00B25380"/>
    <w:rsid w:val="00B25444"/>
    <w:rsid w:val="00B2608A"/>
    <w:rsid w:val="00B26168"/>
    <w:rsid w:val="00B26292"/>
    <w:rsid w:val="00B263E3"/>
    <w:rsid w:val="00B2799A"/>
    <w:rsid w:val="00B31373"/>
    <w:rsid w:val="00B322B7"/>
    <w:rsid w:val="00B34460"/>
    <w:rsid w:val="00B34A35"/>
    <w:rsid w:val="00B36D4E"/>
    <w:rsid w:val="00B371D2"/>
    <w:rsid w:val="00B37211"/>
    <w:rsid w:val="00B40387"/>
    <w:rsid w:val="00B42689"/>
    <w:rsid w:val="00B43B35"/>
    <w:rsid w:val="00B43DE0"/>
    <w:rsid w:val="00B44238"/>
    <w:rsid w:val="00B44C0C"/>
    <w:rsid w:val="00B464A8"/>
    <w:rsid w:val="00B465C0"/>
    <w:rsid w:val="00B541E0"/>
    <w:rsid w:val="00B54FF8"/>
    <w:rsid w:val="00B56BC9"/>
    <w:rsid w:val="00B57574"/>
    <w:rsid w:val="00B6132D"/>
    <w:rsid w:val="00B63A6F"/>
    <w:rsid w:val="00B64EF8"/>
    <w:rsid w:val="00B6637F"/>
    <w:rsid w:val="00B66CB5"/>
    <w:rsid w:val="00B67383"/>
    <w:rsid w:val="00B678F2"/>
    <w:rsid w:val="00B67993"/>
    <w:rsid w:val="00B702F7"/>
    <w:rsid w:val="00B71DF1"/>
    <w:rsid w:val="00B71E3D"/>
    <w:rsid w:val="00B71F2E"/>
    <w:rsid w:val="00B7212F"/>
    <w:rsid w:val="00B74340"/>
    <w:rsid w:val="00B779D1"/>
    <w:rsid w:val="00B80626"/>
    <w:rsid w:val="00B80866"/>
    <w:rsid w:val="00B82AA4"/>
    <w:rsid w:val="00B83322"/>
    <w:rsid w:val="00B83B86"/>
    <w:rsid w:val="00B854F3"/>
    <w:rsid w:val="00B91AE9"/>
    <w:rsid w:val="00B96253"/>
    <w:rsid w:val="00B969B1"/>
    <w:rsid w:val="00BA00B7"/>
    <w:rsid w:val="00BA015E"/>
    <w:rsid w:val="00BA0B46"/>
    <w:rsid w:val="00BA1D97"/>
    <w:rsid w:val="00BB07F9"/>
    <w:rsid w:val="00BB09F6"/>
    <w:rsid w:val="00BB2459"/>
    <w:rsid w:val="00BB2BA6"/>
    <w:rsid w:val="00BB36D8"/>
    <w:rsid w:val="00BB519D"/>
    <w:rsid w:val="00BB5D14"/>
    <w:rsid w:val="00BB6831"/>
    <w:rsid w:val="00BB6DD8"/>
    <w:rsid w:val="00BB7971"/>
    <w:rsid w:val="00BC14D9"/>
    <w:rsid w:val="00BC57B4"/>
    <w:rsid w:val="00BD0D9A"/>
    <w:rsid w:val="00BD1EFE"/>
    <w:rsid w:val="00BD251C"/>
    <w:rsid w:val="00BD3254"/>
    <w:rsid w:val="00BD4067"/>
    <w:rsid w:val="00BD7BC9"/>
    <w:rsid w:val="00BE0073"/>
    <w:rsid w:val="00BE04D0"/>
    <w:rsid w:val="00BE07D5"/>
    <w:rsid w:val="00BE0A69"/>
    <w:rsid w:val="00BE0B46"/>
    <w:rsid w:val="00BE4844"/>
    <w:rsid w:val="00BF54D3"/>
    <w:rsid w:val="00BF62E0"/>
    <w:rsid w:val="00BF72DD"/>
    <w:rsid w:val="00BF7A20"/>
    <w:rsid w:val="00C02CB7"/>
    <w:rsid w:val="00C02E64"/>
    <w:rsid w:val="00C03567"/>
    <w:rsid w:val="00C04EA1"/>
    <w:rsid w:val="00C05543"/>
    <w:rsid w:val="00C07132"/>
    <w:rsid w:val="00C109BD"/>
    <w:rsid w:val="00C12372"/>
    <w:rsid w:val="00C15AF8"/>
    <w:rsid w:val="00C16280"/>
    <w:rsid w:val="00C266AC"/>
    <w:rsid w:val="00C2696E"/>
    <w:rsid w:val="00C27579"/>
    <w:rsid w:val="00C30595"/>
    <w:rsid w:val="00C30AC4"/>
    <w:rsid w:val="00C30AE2"/>
    <w:rsid w:val="00C30C75"/>
    <w:rsid w:val="00C30D68"/>
    <w:rsid w:val="00C345C2"/>
    <w:rsid w:val="00C417E1"/>
    <w:rsid w:val="00C41E57"/>
    <w:rsid w:val="00C431FA"/>
    <w:rsid w:val="00C439A2"/>
    <w:rsid w:val="00C45C13"/>
    <w:rsid w:val="00C506E5"/>
    <w:rsid w:val="00C5079A"/>
    <w:rsid w:val="00C50E4A"/>
    <w:rsid w:val="00C55592"/>
    <w:rsid w:val="00C5593A"/>
    <w:rsid w:val="00C570F3"/>
    <w:rsid w:val="00C628A4"/>
    <w:rsid w:val="00C62A3D"/>
    <w:rsid w:val="00C62E40"/>
    <w:rsid w:val="00C64343"/>
    <w:rsid w:val="00C66756"/>
    <w:rsid w:val="00C66DBA"/>
    <w:rsid w:val="00C70280"/>
    <w:rsid w:val="00C710EB"/>
    <w:rsid w:val="00C71420"/>
    <w:rsid w:val="00C71AB5"/>
    <w:rsid w:val="00C72BC6"/>
    <w:rsid w:val="00C731FC"/>
    <w:rsid w:val="00C73B9D"/>
    <w:rsid w:val="00C755FB"/>
    <w:rsid w:val="00C76DBC"/>
    <w:rsid w:val="00C80418"/>
    <w:rsid w:val="00C811C4"/>
    <w:rsid w:val="00C81958"/>
    <w:rsid w:val="00C8274E"/>
    <w:rsid w:val="00C854CA"/>
    <w:rsid w:val="00C861A6"/>
    <w:rsid w:val="00C95DDF"/>
    <w:rsid w:val="00C96FDF"/>
    <w:rsid w:val="00C97D79"/>
    <w:rsid w:val="00CA0E92"/>
    <w:rsid w:val="00CA19CC"/>
    <w:rsid w:val="00CA485D"/>
    <w:rsid w:val="00CA721F"/>
    <w:rsid w:val="00CB1A1F"/>
    <w:rsid w:val="00CB3004"/>
    <w:rsid w:val="00CB45AE"/>
    <w:rsid w:val="00CB4605"/>
    <w:rsid w:val="00CB4B8F"/>
    <w:rsid w:val="00CB5754"/>
    <w:rsid w:val="00CB633A"/>
    <w:rsid w:val="00CB66C2"/>
    <w:rsid w:val="00CC1BCB"/>
    <w:rsid w:val="00CC1CE1"/>
    <w:rsid w:val="00CC4B9F"/>
    <w:rsid w:val="00CC4CAB"/>
    <w:rsid w:val="00CC4E64"/>
    <w:rsid w:val="00CC543F"/>
    <w:rsid w:val="00CC7524"/>
    <w:rsid w:val="00CD2BD7"/>
    <w:rsid w:val="00CD384F"/>
    <w:rsid w:val="00CD57E1"/>
    <w:rsid w:val="00CE0946"/>
    <w:rsid w:val="00CE1B16"/>
    <w:rsid w:val="00CE5842"/>
    <w:rsid w:val="00CE6162"/>
    <w:rsid w:val="00CE676C"/>
    <w:rsid w:val="00CF0D62"/>
    <w:rsid w:val="00CF2C22"/>
    <w:rsid w:val="00CF51F1"/>
    <w:rsid w:val="00CF709D"/>
    <w:rsid w:val="00CF72F3"/>
    <w:rsid w:val="00CF7F8B"/>
    <w:rsid w:val="00D015A9"/>
    <w:rsid w:val="00D04513"/>
    <w:rsid w:val="00D05181"/>
    <w:rsid w:val="00D05D0B"/>
    <w:rsid w:val="00D063A7"/>
    <w:rsid w:val="00D151A4"/>
    <w:rsid w:val="00D1549C"/>
    <w:rsid w:val="00D17EDC"/>
    <w:rsid w:val="00D204BC"/>
    <w:rsid w:val="00D226E0"/>
    <w:rsid w:val="00D236B0"/>
    <w:rsid w:val="00D23D7E"/>
    <w:rsid w:val="00D262B3"/>
    <w:rsid w:val="00D26DBE"/>
    <w:rsid w:val="00D277E6"/>
    <w:rsid w:val="00D33A04"/>
    <w:rsid w:val="00D352F8"/>
    <w:rsid w:val="00D35DC4"/>
    <w:rsid w:val="00D36118"/>
    <w:rsid w:val="00D422BB"/>
    <w:rsid w:val="00D4296C"/>
    <w:rsid w:val="00D43140"/>
    <w:rsid w:val="00D43953"/>
    <w:rsid w:val="00D45E6F"/>
    <w:rsid w:val="00D45F1C"/>
    <w:rsid w:val="00D510D5"/>
    <w:rsid w:val="00D51558"/>
    <w:rsid w:val="00D51D97"/>
    <w:rsid w:val="00D544C2"/>
    <w:rsid w:val="00D545E7"/>
    <w:rsid w:val="00D54E24"/>
    <w:rsid w:val="00D60818"/>
    <w:rsid w:val="00D62210"/>
    <w:rsid w:val="00D62B67"/>
    <w:rsid w:val="00D646F9"/>
    <w:rsid w:val="00D66B3E"/>
    <w:rsid w:val="00D749DB"/>
    <w:rsid w:val="00D77EBE"/>
    <w:rsid w:val="00D816FA"/>
    <w:rsid w:val="00D850CE"/>
    <w:rsid w:val="00D85283"/>
    <w:rsid w:val="00D85DA0"/>
    <w:rsid w:val="00D8782A"/>
    <w:rsid w:val="00D9066D"/>
    <w:rsid w:val="00D9159C"/>
    <w:rsid w:val="00D9262F"/>
    <w:rsid w:val="00D92670"/>
    <w:rsid w:val="00D92DC2"/>
    <w:rsid w:val="00D937E4"/>
    <w:rsid w:val="00D95A3A"/>
    <w:rsid w:val="00D968E9"/>
    <w:rsid w:val="00D97929"/>
    <w:rsid w:val="00DA0A82"/>
    <w:rsid w:val="00DA2A02"/>
    <w:rsid w:val="00DA60F9"/>
    <w:rsid w:val="00DA78A3"/>
    <w:rsid w:val="00DB104E"/>
    <w:rsid w:val="00DB3ADE"/>
    <w:rsid w:val="00DB4D6D"/>
    <w:rsid w:val="00DC2327"/>
    <w:rsid w:val="00DC2C11"/>
    <w:rsid w:val="00DC2D2C"/>
    <w:rsid w:val="00DC4A4C"/>
    <w:rsid w:val="00DC7A04"/>
    <w:rsid w:val="00DD0319"/>
    <w:rsid w:val="00DD1CC7"/>
    <w:rsid w:val="00DD2070"/>
    <w:rsid w:val="00DD5876"/>
    <w:rsid w:val="00DD5CC5"/>
    <w:rsid w:val="00DD70E8"/>
    <w:rsid w:val="00DD77AF"/>
    <w:rsid w:val="00DE0E97"/>
    <w:rsid w:val="00DE1F3F"/>
    <w:rsid w:val="00DE264A"/>
    <w:rsid w:val="00DE4768"/>
    <w:rsid w:val="00DE77D6"/>
    <w:rsid w:val="00DF08D2"/>
    <w:rsid w:val="00DF0C31"/>
    <w:rsid w:val="00DF0D85"/>
    <w:rsid w:val="00DF0DEC"/>
    <w:rsid w:val="00DF1EE2"/>
    <w:rsid w:val="00DF4DC9"/>
    <w:rsid w:val="00DF5897"/>
    <w:rsid w:val="00DF76F4"/>
    <w:rsid w:val="00DF7ADB"/>
    <w:rsid w:val="00E00497"/>
    <w:rsid w:val="00E0145D"/>
    <w:rsid w:val="00E0487C"/>
    <w:rsid w:val="00E048E1"/>
    <w:rsid w:val="00E0500B"/>
    <w:rsid w:val="00E0502F"/>
    <w:rsid w:val="00E06800"/>
    <w:rsid w:val="00E07094"/>
    <w:rsid w:val="00E1099F"/>
    <w:rsid w:val="00E110E1"/>
    <w:rsid w:val="00E126D1"/>
    <w:rsid w:val="00E150FA"/>
    <w:rsid w:val="00E16864"/>
    <w:rsid w:val="00E248D8"/>
    <w:rsid w:val="00E24C50"/>
    <w:rsid w:val="00E25E14"/>
    <w:rsid w:val="00E277C4"/>
    <w:rsid w:val="00E3120B"/>
    <w:rsid w:val="00E3283E"/>
    <w:rsid w:val="00E329E6"/>
    <w:rsid w:val="00E32DF8"/>
    <w:rsid w:val="00E341A0"/>
    <w:rsid w:val="00E3521B"/>
    <w:rsid w:val="00E35B7A"/>
    <w:rsid w:val="00E360CC"/>
    <w:rsid w:val="00E36AB1"/>
    <w:rsid w:val="00E401BB"/>
    <w:rsid w:val="00E4101E"/>
    <w:rsid w:val="00E413A3"/>
    <w:rsid w:val="00E42713"/>
    <w:rsid w:val="00E459A3"/>
    <w:rsid w:val="00E4739F"/>
    <w:rsid w:val="00E51C5B"/>
    <w:rsid w:val="00E52952"/>
    <w:rsid w:val="00E52DA7"/>
    <w:rsid w:val="00E55673"/>
    <w:rsid w:val="00E55F88"/>
    <w:rsid w:val="00E57208"/>
    <w:rsid w:val="00E64092"/>
    <w:rsid w:val="00E64C32"/>
    <w:rsid w:val="00E652CC"/>
    <w:rsid w:val="00E65E13"/>
    <w:rsid w:val="00E67871"/>
    <w:rsid w:val="00E73BF5"/>
    <w:rsid w:val="00E74FD0"/>
    <w:rsid w:val="00E80532"/>
    <w:rsid w:val="00E85976"/>
    <w:rsid w:val="00E86BFA"/>
    <w:rsid w:val="00E90F51"/>
    <w:rsid w:val="00E91B77"/>
    <w:rsid w:val="00E92F07"/>
    <w:rsid w:val="00E93160"/>
    <w:rsid w:val="00E941F6"/>
    <w:rsid w:val="00E94A2E"/>
    <w:rsid w:val="00E96FB9"/>
    <w:rsid w:val="00E977F4"/>
    <w:rsid w:val="00EA0B70"/>
    <w:rsid w:val="00EA2D3E"/>
    <w:rsid w:val="00EA2F56"/>
    <w:rsid w:val="00EA3430"/>
    <w:rsid w:val="00EA63F0"/>
    <w:rsid w:val="00EA74C9"/>
    <w:rsid w:val="00EB0D8B"/>
    <w:rsid w:val="00EB40A2"/>
    <w:rsid w:val="00EB4160"/>
    <w:rsid w:val="00EB5A49"/>
    <w:rsid w:val="00EC2506"/>
    <w:rsid w:val="00EC276A"/>
    <w:rsid w:val="00EC5423"/>
    <w:rsid w:val="00EC5A47"/>
    <w:rsid w:val="00EC699E"/>
    <w:rsid w:val="00EC6EFD"/>
    <w:rsid w:val="00ED0560"/>
    <w:rsid w:val="00ED0DF8"/>
    <w:rsid w:val="00ED2BE7"/>
    <w:rsid w:val="00ED42F9"/>
    <w:rsid w:val="00ED5132"/>
    <w:rsid w:val="00ED798E"/>
    <w:rsid w:val="00EE52A1"/>
    <w:rsid w:val="00EE6867"/>
    <w:rsid w:val="00EE6A7F"/>
    <w:rsid w:val="00EF1F28"/>
    <w:rsid w:val="00EF2092"/>
    <w:rsid w:val="00EF3B18"/>
    <w:rsid w:val="00EF3FEC"/>
    <w:rsid w:val="00EF51DB"/>
    <w:rsid w:val="00EF5411"/>
    <w:rsid w:val="00F00B44"/>
    <w:rsid w:val="00F02A89"/>
    <w:rsid w:val="00F03D12"/>
    <w:rsid w:val="00F057C6"/>
    <w:rsid w:val="00F0583B"/>
    <w:rsid w:val="00F104E1"/>
    <w:rsid w:val="00F21B5F"/>
    <w:rsid w:val="00F22AAA"/>
    <w:rsid w:val="00F2302B"/>
    <w:rsid w:val="00F252D8"/>
    <w:rsid w:val="00F2629F"/>
    <w:rsid w:val="00F27E30"/>
    <w:rsid w:val="00F30576"/>
    <w:rsid w:val="00F323A8"/>
    <w:rsid w:val="00F3268F"/>
    <w:rsid w:val="00F3512A"/>
    <w:rsid w:val="00F354F4"/>
    <w:rsid w:val="00F35765"/>
    <w:rsid w:val="00F3660A"/>
    <w:rsid w:val="00F370E7"/>
    <w:rsid w:val="00F40BB8"/>
    <w:rsid w:val="00F429D3"/>
    <w:rsid w:val="00F45DD6"/>
    <w:rsid w:val="00F46DBF"/>
    <w:rsid w:val="00F4757E"/>
    <w:rsid w:val="00F536E8"/>
    <w:rsid w:val="00F557B7"/>
    <w:rsid w:val="00F56061"/>
    <w:rsid w:val="00F56487"/>
    <w:rsid w:val="00F57A7D"/>
    <w:rsid w:val="00F57B2E"/>
    <w:rsid w:val="00F60DE9"/>
    <w:rsid w:val="00F64235"/>
    <w:rsid w:val="00F719B5"/>
    <w:rsid w:val="00F71B90"/>
    <w:rsid w:val="00F7320D"/>
    <w:rsid w:val="00F82C44"/>
    <w:rsid w:val="00F835B6"/>
    <w:rsid w:val="00F860F9"/>
    <w:rsid w:val="00F86A13"/>
    <w:rsid w:val="00F86EF0"/>
    <w:rsid w:val="00F876A9"/>
    <w:rsid w:val="00F87B1D"/>
    <w:rsid w:val="00F90AC0"/>
    <w:rsid w:val="00F91CC6"/>
    <w:rsid w:val="00F92D3D"/>
    <w:rsid w:val="00F941F7"/>
    <w:rsid w:val="00F9469D"/>
    <w:rsid w:val="00F94AC5"/>
    <w:rsid w:val="00F95451"/>
    <w:rsid w:val="00F96622"/>
    <w:rsid w:val="00FA117D"/>
    <w:rsid w:val="00FA24D6"/>
    <w:rsid w:val="00FA36A0"/>
    <w:rsid w:val="00FA3994"/>
    <w:rsid w:val="00FA44C9"/>
    <w:rsid w:val="00FA48E1"/>
    <w:rsid w:val="00FA4C18"/>
    <w:rsid w:val="00FA6ADE"/>
    <w:rsid w:val="00FA7C41"/>
    <w:rsid w:val="00FB0735"/>
    <w:rsid w:val="00FB26B6"/>
    <w:rsid w:val="00FB4FA4"/>
    <w:rsid w:val="00FB520F"/>
    <w:rsid w:val="00FB6705"/>
    <w:rsid w:val="00FB6ADA"/>
    <w:rsid w:val="00FB74A0"/>
    <w:rsid w:val="00FC0457"/>
    <w:rsid w:val="00FC6298"/>
    <w:rsid w:val="00FC67CB"/>
    <w:rsid w:val="00FC726B"/>
    <w:rsid w:val="00FC7546"/>
    <w:rsid w:val="00FC7F48"/>
    <w:rsid w:val="00FD2B78"/>
    <w:rsid w:val="00FD4A7F"/>
    <w:rsid w:val="00FD53FC"/>
    <w:rsid w:val="00FE23AC"/>
    <w:rsid w:val="00FE36E7"/>
    <w:rsid w:val="00FE4A69"/>
    <w:rsid w:val="00FE4C3C"/>
    <w:rsid w:val="00FE5215"/>
    <w:rsid w:val="00FE5FE1"/>
    <w:rsid w:val="00FE603D"/>
    <w:rsid w:val="00FE6C21"/>
    <w:rsid w:val="00FE6E25"/>
    <w:rsid w:val="00FF40F7"/>
    <w:rsid w:val="00FF4AC0"/>
    <w:rsid w:val="00FF568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E80BCF"/>
  <w14:defaultImageDpi w14:val="300"/>
  <w15:docId w15:val="{E7374192-78EB-45F4-98AC-82CA611AC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72"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link w:val="Ttulo1Car"/>
    <w:uiPriority w:val="1"/>
    <w:qFormat/>
    <w:rsid w:val="00FD4A7F"/>
    <w:pPr>
      <w:widowControl w:val="0"/>
      <w:autoSpaceDE w:val="0"/>
      <w:autoSpaceDN w:val="0"/>
      <w:ind w:left="668" w:hanging="283"/>
      <w:outlineLvl w:val="0"/>
    </w:pPr>
    <w:rPr>
      <w:b/>
      <w:bCs/>
      <w:lang w:val="es-CL" w:eastAsia="es-CL" w:bidi="es-CL"/>
    </w:rPr>
  </w:style>
  <w:style w:type="paragraph" w:styleId="Ttulo2">
    <w:name w:val="heading 2"/>
    <w:basedOn w:val="Normal"/>
    <w:next w:val="Normal"/>
    <w:link w:val="Ttulo2Car"/>
    <w:uiPriority w:val="9"/>
    <w:unhideWhenUsed/>
    <w:qFormat/>
    <w:rsid w:val="007D1388"/>
    <w:pPr>
      <w:keepNext/>
      <w:keepLines/>
      <w:spacing w:before="40"/>
      <w:outlineLvl w:val="1"/>
    </w:pPr>
    <w:rPr>
      <w:rFonts w:asciiTheme="majorHAnsi" w:eastAsiaTheme="majorEastAsia" w:hAnsiTheme="majorHAnsi" w:cstheme="majorBidi"/>
      <w:color w:val="2F5496" w:themeColor="accent1" w:themeShade="BF"/>
      <w:sz w:val="26"/>
      <w:szCs w:val="26"/>
      <w:lang w:val="es-CL" w:eastAsia="es-CL"/>
    </w:rPr>
  </w:style>
  <w:style w:type="paragraph" w:styleId="Ttulo3">
    <w:name w:val="heading 3"/>
    <w:basedOn w:val="Normal"/>
    <w:next w:val="Normal"/>
    <w:link w:val="Ttulo3Car"/>
    <w:uiPriority w:val="9"/>
    <w:unhideWhenUsed/>
    <w:qFormat/>
    <w:rsid w:val="007D1388"/>
    <w:pPr>
      <w:keepNext/>
      <w:keepLines/>
      <w:spacing w:before="40"/>
      <w:outlineLvl w:val="2"/>
    </w:pPr>
    <w:rPr>
      <w:rFonts w:asciiTheme="majorHAnsi" w:eastAsiaTheme="majorEastAsia" w:hAnsiTheme="majorHAnsi" w:cstheme="majorBidi"/>
      <w:color w:val="1F3763" w:themeColor="accent1" w:themeShade="7F"/>
      <w:lang w:val="es-CL"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D2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A87A8F"/>
    <w:pPr>
      <w:tabs>
        <w:tab w:val="center" w:pos="4252"/>
        <w:tab w:val="right" w:pos="8504"/>
      </w:tabs>
    </w:pPr>
  </w:style>
  <w:style w:type="paragraph" w:styleId="Piedepgina">
    <w:name w:val="footer"/>
    <w:basedOn w:val="Normal"/>
    <w:rsid w:val="00A87A8F"/>
    <w:pPr>
      <w:tabs>
        <w:tab w:val="center" w:pos="4252"/>
        <w:tab w:val="right" w:pos="8504"/>
      </w:tabs>
    </w:pPr>
  </w:style>
  <w:style w:type="character" w:styleId="Nmerodepgina">
    <w:name w:val="page number"/>
    <w:basedOn w:val="Fuentedeprrafopredeter"/>
    <w:rsid w:val="00A95B41"/>
  </w:style>
  <w:style w:type="paragraph" w:styleId="Textonotapie">
    <w:name w:val="footnote text"/>
    <w:basedOn w:val="Normal"/>
    <w:semiHidden/>
    <w:rsid w:val="00A438CE"/>
    <w:rPr>
      <w:sz w:val="20"/>
      <w:szCs w:val="20"/>
    </w:rPr>
  </w:style>
  <w:style w:type="character" w:styleId="Refdenotaalpie">
    <w:name w:val="footnote reference"/>
    <w:semiHidden/>
    <w:rsid w:val="00A438CE"/>
    <w:rPr>
      <w:vertAlign w:val="superscript"/>
    </w:rPr>
  </w:style>
  <w:style w:type="paragraph" w:customStyle="1" w:styleId="Listavistosa-nfasis11">
    <w:name w:val="Lista vistosa - Énfasis 11"/>
    <w:basedOn w:val="Normal"/>
    <w:uiPriority w:val="72"/>
    <w:qFormat/>
    <w:rsid w:val="009019C7"/>
    <w:pPr>
      <w:ind w:left="708"/>
    </w:pPr>
  </w:style>
  <w:style w:type="paragraph" w:styleId="Descripcin">
    <w:name w:val="caption"/>
    <w:basedOn w:val="Normal"/>
    <w:next w:val="Normal"/>
    <w:qFormat/>
    <w:rsid w:val="00805896"/>
    <w:rPr>
      <w:b/>
      <w:bCs/>
      <w:sz w:val="20"/>
      <w:szCs w:val="20"/>
    </w:rPr>
  </w:style>
  <w:style w:type="paragraph" w:styleId="Textonotaalfinal">
    <w:name w:val="endnote text"/>
    <w:basedOn w:val="Normal"/>
    <w:link w:val="TextonotaalfinalCar"/>
    <w:rsid w:val="00805896"/>
    <w:rPr>
      <w:sz w:val="20"/>
      <w:szCs w:val="20"/>
    </w:rPr>
  </w:style>
  <w:style w:type="character" w:customStyle="1" w:styleId="TextonotaalfinalCar">
    <w:name w:val="Texto nota al final Car"/>
    <w:link w:val="Textonotaalfinal"/>
    <w:rsid w:val="00805896"/>
    <w:rPr>
      <w:lang w:eastAsia="es-ES"/>
    </w:rPr>
  </w:style>
  <w:style w:type="character" w:styleId="Refdenotaalfinal">
    <w:name w:val="endnote reference"/>
    <w:rsid w:val="00805896"/>
    <w:rPr>
      <w:vertAlign w:val="superscript"/>
    </w:rPr>
  </w:style>
  <w:style w:type="character" w:customStyle="1" w:styleId="apple-converted-space">
    <w:name w:val="apple-converted-space"/>
    <w:rsid w:val="006B3817"/>
  </w:style>
  <w:style w:type="character" w:styleId="Refdecomentario">
    <w:name w:val="annotation reference"/>
    <w:rsid w:val="00A647C6"/>
    <w:rPr>
      <w:sz w:val="16"/>
      <w:szCs w:val="16"/>
    </w:rPr>
  </w:style>
  <w:style w:type="paragraph" w:styleId="Textocomentario">
    <w:name w:val="annotation text"/>
    <w:basedOn w:val="Normal"/>
    <w:link w:val="TextocomentarioCar"/>
    <w:rsid w:val="00A647C6"/>
    <w:rPr>
      <w:sz w:val="20"/>
      <w:szCs w:val="20"/>
    </w:rPr>
  </w:style>
  <w:style w:type="character" w:customStyle="1" w:styleId="TextocomentarioCar">
    <w:name w:val="Texto comentario Car"/>
    <w:link w:val="Textocomentario"/>
    <w:rsid w:val="00A647C6"/>
    <w:rPr>
      <w:lang w:eastAsia="es-ES"/>
    </w:rPr>
  </w:style>
  <w:style w:type="paragraph" w:styleId="Asuntodelcomentario">
    <w:name w:val="annotation subject"/>
    <w:basedOn w:val="Textocomentario"/>
    <w:next w:val="Textocomentario"/>
    <w:link w:val="AsuntodelcomentarioCar"/>
    <w:rsid w:val="00A647C6"/>
    <w:rPr>
      <w:b/>
      <w:bCs/>
    </w:rPr>
  </w:style>
  <w:style w:type="character" w:customStyle="1" w:styleId="AsuntodelcomentarioCar">
    <w:name w:val="Asunto del comentario Car"/>
    <w:link w:val="Asuntodelcomentario"/>
    <w:rsid w:val="00A647C6"/>
    <w:rPr>
      <w:b/>
      <w:bCs/>
      <w:lang w:eastAsia="es-ES"/>
    </w:rPr>
  </w:style>
  <w:style w:type="paragraph" w:styleId="Textodeglobo">
    <w:name w:val="Balloon Text"/>
    <w:basedOn w:val="Normal"/>
    <w:link w:val="TextodegloboCar"/>
    <w:rsid w:val="00A647C6"/>
    <w:rPr>
      <w:rFonts w:ascii="Tahoma" w:hAnsi="Tahoma" w:cs="Tahoma"/>
      <w:sz w:val="16"/>
      <w:szCs w:val="16"/>
    </w:rPr>
  </w:style>
  <w:style w:type="character" w:customStyle="1" w:styleId="TextodegloboCar">
    <w:name w:val="Texto de globo Car"/>
    <w:link w:val="Textodeglobo"/>
    <w:rsid w:val="00A647C6"/>
    <w:rPr>
      <w:rFonts w:ascii="Tahoma" w:hAnsi="Tahoma" w:cs="Tahoma"/>
      <w:sz w:val="16"/>
      <w:szCs w:val="16"/>
      <w:lang w:eastAsia="es-ES"/>
    </w:rPr>
  </w:style>
  <w:style w:type="paragraph" w:styleId="Prrafodelista">
    <w:name w:val="List Paragraph"/>
    <w:basedOn w:val="Normal"/>
    <w:uiPriority w:val="34"/>
    <w:qFormat/>
    <w:rsid w:val="003E2828"/>
    <w:pPr>
      <w:ind w:left="708"/>
    </w:pPr>
  </w:style>
  <w:style w:type="character" w:styleId="Hipervnculo">
    <w:name w:val="Hyperlink"/>
    <w:basedOn w:val="Fuentedeprrafopredeter"/>
    <w:rsid w:val="00954707"/>
    <w:rPr>
      <w:color w:val="0563C1" w:themeColor="hyperlink"/>
      <w:u w:val="single"/>
    </w:rPr>
  </w:style>
  <w:style w:type="paragraph" w:customStyle="1" w:styleId="Default">
    <w:name w:val="Default"/>
    <w:rsid w:val="003B1DD3"/>
    <w:pPr>
      <w:autoSpaceDE w:val="0"/>
      <w:autoSpaceDN w:val="0"/>
      <w:adjustRightInd w:val="0"/>
    </w:pPr>
    <w:rPr>
      <w:rFonts w:ascii="Roboto" w:hAnsi="Roboto" w:cs="Roboto"/>
      <w:color w:val="000000"/>
      <w:sz w:val="24"/>
      <w:szCs w:val="24"/>
      <w:lang w:val="es-CL"/>
    </w:rPr>
  </w:style>
  <w:style w:type="character" w:customStyle="1" w:styleId="Ttulo1Car">
    <w:name w:val="Título 1 Car"/>
    <w:basedOn w:val="Fuentedeprrafopredeter"/>
    <w:link w:val="Ttulo1"/>
    <w:uiPriority w:val="1"/>
    <w:rsid w:val="00FD4A7F"/>
    <w:rPr>
      <w:b/>
      <w:bCs/>
      <w:sz w:val="24"/>
      <w:szCs w:val="24"/>
      <w:lang w:val="es-CL" w:eastAsia="es-CL" w:bidi="es-CL"/>
    </w:rPr>
  </w:style>
  <w:style w:type="paragraph" w:styleId="Textoindependiente">
    <w:name w:val="Body Text"/>
    <w:basedOn w:val="Normal"/>
    <w:link w:val="TextoindependienteCar"/>
    <w:uiPriority w:val="1"/>
    <w:qFormat/>
    <w:rsid w:val="00C5079A"/>
    <w:pPr>
      <w:widowControl w:val="0"/>
      <w:autoSpaceDE w:val="0"/>
      <w:autoSpaceDN w:val="0"/>
    </w:pPr>
    <w:rPr>
      <w:sz w:val="20"/>
      <w:szCs w:val="20"/>
      <w:lang w:val="es-CL" w:eastAsia="es-CL" w:bidi="es-CL"/>
    </w:rPr>
  </w:style>
  <w:style w:type="character" w:customStyle="1" w:styleId="TextoindependienteCar">
    <w:name w:val="Texto independiente Car"/>
    <w:basedOn w:val="Fuentedeprrafopredeter"/>
    <w:link w:val="Textoindependiente"/>
    <w:uiPriority w:val="1"/>
    <w:rsid w:val="00C5079A"/>
    <w:rPr>
      <w:lang w:val="es-CL" w:eastAsia="es-CL" w:bidi="es-CL"/>
    </w:rPr>
  </w:style>
  <w:style w:type="character" w:customStyle="1" w:styleId="Ttulo2Car">
    <w:name w:val="Título 2 Car"/>
    <w:basedOn w:val="Fuentedeprrafopredeter"/>
    <w:link w:val="Ttulo2"/>
    <w:uiPriority w:val="9"/>
    <w:rsid w:val="007D1388"/>
    <w:rPr>
      <w:rFonts w:asciiTheme="majorHAnsi" w:eastAsiaTheme="majorEastAsia" w:hAnsiTheme="majorHAnsi" w:cstheme="majorBidi"/>
      <w:color w:val="2F5496" w:themeColor="accent1" w:themeShade="BF"/>
      <w:sz w:val="26"/>
      <w:szCs w:val="26"/>
      <w:lang w:val="es-CL" w:eastAsia="es-CL"/>
    </w:rPr>
  </w:style>
  <w:style w:type="character" w:customStyle="1" w:styleId="Ttulo3Car">
    <w:name w:val="Título 3 Car"/>
    <w:basedOn w:val="Fuentedeprrafopredeter"/>
    <w:link w:val="Ttulo3"/>
    <w:uiPriority w:val="9"/>
    <w:rsid w:val="007D1388"/>
    <w:rPr>
      <w:rFonts w:asciiTheme="majorHAnsi" w:eastAsiaTheme="majorEastAsia" w:hAnsiTheme="majorHAnsi" w:cstheme="majorBidi"/>
      <w:color w:val="1F3763" w:themeColor="accent1" w:themeShade="7F"/>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5780">
      <w:bodyDiv w:val="1"/>
      <w:marLeft w:val="0"/>
      <w:marRight w:val="0"/>
      <w:marTop w:val="0"/>
      <w:marBottom w:val="0"/>
      <w:divBdr>
        <w:top w:val="none" w:sz="0" w:space="0" w:color="auto"/>
        <w:left w:val="none" w:sz="0" w:space="0" w:color="auto"/>
        <w:bottom w:val="none" w:sz="0" w:space="0" w:color="auto"/>
        <w:right w:val="none" w:sz="0" w:space="0" w:color="auto"/>
      </w:divBdr>
    </w:div>
    <w:div w:id="76220842">
      <w:bodyDiv w:val="1"/>
      <w:marLeft w:val="0"/>
      <w:marRight w:val="0"/>
      <w:marTop w:val="0"/>
      <w:marBottom w:val="0"/>
      <w:divBdr>
        <w:top w:val="none" w:sz="0" w:space="0" w:color="auto"/>
        <w:left w:val="none" w:sz="0" w:space="0" w:color="auto"/>
        <w:bottom w:val="none" w:sz="0" w:space="0" w:color="auto"/>
        <w:right w:val="none" w:sz="0" w:space="0" w:color="auto"/>
      </w:divBdr>
    </w:div>
    <w:div w:id="956718199">
      <w:bodyDiv w:val="1"/>
      <w:marLeft w:val="0"/>
      <w:marRight w:val="0"/>
      <w:marTop w:val="0"/>
      <w:marBottom w:val="0"/>
      <w:divBdr>
        <w:top w:val="none" w:sz="0" w:space="0" w:color="auto"/>
        <w:left w:val="none" w:sz="0" w:space="0" w:color="auto"/>
        <w:bottom w:val="none" w:sz="0" w:space="0" w:color="auto"/>
        <w:right w:val="none" w:sz="0" w:space="0" w:color="auto"/>
      </w:divBdr>
    </w:div>
    <w:div w:id="1111241719">
      <w:bodyDiv w:val="1"/>
      <w:marLeft w:val="0"/>
      <w:marRight w:val="0"/>
      <w:marTop w:val="0"/>
      <w:marBottom w:val="0"/>
      <w:divBdr>
        <w:top w:val="none" w:sz="0" w:space="0" w:color="auto"/>
        <w:left w:val="none" w:sz="0" w:space="0" w:color="auto"/>
        <w:bottom w:val="none" w:sz="0" w:space="0" w:color="auto"/>
        <w:right w:val="none" w:sz="0" w:space="0" w:color="auto"/>
      </w:divBdr>
    </w:div>
    <w:div w:id="1473518977">
      <w:bodyDiv w:val="1"/>
      <w:marLeft w:val="0"/>
      <w:marRight w:val="0"/>
      <w:marTop w:val="0"/>
      <w:marBottom w:val="0"/>
      <w:divBdr>
        <w:top w:val="none" w:sz="0" w:space="0" w:color="auto"/>
        <w:left w:val="none" w:sz="0" w:space="0" w:color="auto"/>
        <w:bottom w:val="none" w:sz="0" w:space="0" w:color="auto"/>
        <w:right w:val="none" w:sz="0" w:space="0" w:color="auto"/>
      </w:divBdr>
    </w:div>
    <w:div w:id="1670862162">
      <w:bodyDiv w:val="1"/>
      <w:marLeft w:val="0"/>
      <w:marRight w:val="0"/>
      <w:marTop w:val="0"/>
      <w:marBottom w:val="0"/>
      <w:divBdr>
        <w:top w:val="none" w:sz="0" w:space="0" w:color="auto"/>
        <w:left w:val="none" w:sz="0" w:space="0" w:color="auto"/>
        <w:bottom w:val="none" w:sz="0" w:space="0" w:color="auto"/>
        <w:right w:val="none" w:sz="0" w:space="0" w:color="auto"/>
      </w:divBdr>
    </w:div>
    <w:div w:id="1827240135">
      <w:bodyDiv w:val="1"/>
      <w:marLeft w:val="0"/>
      <w:marRight w:val="0"/>
      <w:marTop w:val="0"/>
      <w:marBottom w:val="0"/>
      <w:divBdr>
        <w:top w:val="none" w:sz="0" w:space="0" w:color="auto"/>
        <w:left w:val="none" w:sz="0" w:space="0" w:color="auto"/>
        <w:bottom w:val="none" w:sz="0" w:space="0" w:color="auto"/>
        <w:right w:val="none" w:sz="0" w:space="0" w:color="auto"/>
      </w:divBdr>
    </w:div>
    <w:div w:id="2099137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mcl.sharepoint.com/:x:/s/documentacion-df/ESoo85qhvRZBvqytd0J36CcBXbD-vXEtjcrRUVJzPky1Tw?e=zmR13F" TargetMode="External"/><Relationship Id="rId13" Type="http://schemas.openxmlformats.org/officeDocument/2006/relationships/hyperlink" Target="https://usmcl.sharepoint.com/:x:/s/documentacion-df/EbU4tY_ex8ZGroSs1T08yN0BTDfubnh1SDL7jbkEPI_Zcw?e=hEXAhw"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1.xlsx"/><Relationship Id="rId23" Type="http://schemas.openxmlformats.org/officeDocument/2006/relationships/fontTable" Target="fontTable.xml"/><Relationship Id="rId10" Type="http://schemas.openxmlformats.org/officeDocument/2006/relationships/package" Target="embeddings/Microsoft_Excel_Worksheet.xlsx"/><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3B214-F60D-4BCD-BED2-CD2347331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1972</Words>
  <Characters>10848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PODB-2325</vt:lpstr>
    </vt:vector>
  </TitlesOfParts>
  <Company>Universidad Tecnica Federico Santa Maria</Company>
  <LinksUpToDate>false</LinksUpToDate>
  <CharactersWithSpaces>12795</CharactersWithSpaces>
  <SharedDoc>false</SharedDoc>
  <HyperlinkBase/>
  <HLinks>
    <vt:vector size="12" baseType="variant">
      <vt:variant>
        <vt:i4>7536727</vt:i4>
      </vt:variant>
      <vt:variant>
        <vt:i4>13428</vt:i4>
      </vt:variant>
      <vt:variant>
        <vt:i4>1025</vt:i4>
      </vt:variant>
      <vt:variant>
        <vt:i4>1</vt:i4>
      </vt:variant>
      <vt:variant>
        <vt:lpwstr>fs1</vt:lpwstr>
      </vt:variant>
      <vt:variant>
        <vt:lpwstr/>
      </vt:variant>
      <vt:variant>
        <vt:i4>1114114</vt:i4>
      </vt:variant>
      <vt:variant>
        <vt:i4>-1</vt:i4>
      </vt:variant>
      <vt:variant>
        <vt:i4>1031</vt:i4>
      </vt:variant>
      <vt:variant>
        <vt:i4>1</vt:i4>
      </vt:variant>
      <vt:variant>
        <vt:lpwstr>Descarte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PODB-2325</dc:title>
  <dc:subject>Manual de Calidad Sistema de Bibliotecas</dc:subject>
  <dc:creator>Rimsky Espindola</dc:creator>
  <cp:lastModifiedBy>Cristian Pérez Lagos</cp:lastModifiedBy>
  <cp:revision>14</cp:revision>
  <cp:lastPrinted>2023-03-29T17:54:00Z</cp:lastPrinted>
  <dcterms:created xsi:type="dcterms:W3CDTF">2023-04-20T18:59:00Z</dcterms:created>
  <dcterms:modified xsi:type="dcterms:W3CDTF">2024-01-18T19:46:00Z</dcterms:modified>
</cp:coreProperties>
</file>